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5135F8" w14:textId="1414737D" w:rsidR="00465519" w:rsidRPr="00B95FB6" w:rsidRDefault="00B95FB6" w:rsidP="005466AF">
      <w:pPr>
        <w:pStyle w:val="Style1"/>
      </w:pPr>
      <w:bookmarkStart w:id="0" w:name="_Toc164776572"/>
      <w:r w:rsidRPr="00826584">
        <w:t>VÕISTLUSÜLESANDE ÜLDOSA</w:t>
      </w:r>
      <w:bookmarkEnd w:id="0"/>
    </w:p>
    <w:p w14:paraId="5C1A866D" w14:textId="6A4F83E6" w:rsidR="00AD658B" w:rsidRDefault="00055411" w:rsidP="00465519">
      <w:pPr>
        <w:jc w:val="both"/>
      </w:pPr>
      <w:r>
        <w:rPr>
          <w:noProof/>
        </w:rPr>
        <mc:AlternateContent>
          <mc:Choice Requires="wps">
            <w:drawing>
              <wp:anchor distT="0" distB="0" distL="114300" distR="114300" simplePos="0" relativeHeight="251660288" behindDoc="0" locked="0" layoutInCell="1" allowOverlap="1" wp14:anchorId="0783F8BB" wp14:editId="319FF278">
                <wp:simplePos x="0" y="0"/>
                <wp:positionH relativeFrom="column">
                  <wp:posOffset>-7620</wp:posOffset>
                </wp:positionH>
                <wp:positionV relativeFrom="paragraph">
                  <wp:posOffset>4069080</wp:posOffset>
                </wp:positionV>
                <wp:extent cx="5731510" cy="635"/>
                <wp:effectExtent l="0" t="0" r="0" b="0"/>
                <wp:wrapThrough wrapText="bothSides">
                  <wp:wrapPolygon edited="0">
                    <wp:start x="0" y="0"/>
                    <wp:lineTo x="0" y="21600"/>
                    <wp:lineTo x="21600" y="21600"/>
                    <wp:lineTo x="21600" y="0"/>
                  </wp:wrapPolygon>
                </wp:wrapThrough>
                <wp:docPr id="520064868" name="Text Box 1"/>
                <wp:cNvGraphicFramePr/>
                <a:graphic xmlns:a="http://schemas.openxmlformats.org/drawingml/2006/main">
                  <a:graphicData uri="http://schemas.microsoft.com/office/word/2010/wordprocessingShape">
                    <wps:wsp>
                      <wps:cNvSpPr txBox="1"/>
                      <wps:spPr>
                        <a:xfrm>
                          <a:off x="0" y="0"/>
                          <a:ext cx="5731510" cy="635"/>
                        </a:xfrm>
                        <a:prstGeom prst="rect">
                          <a:avLst/>
                        </a:prstGeom>
                        <a:solidFill>
                          <a:prstClr val="white"/>
                        </a:solidFill>
                        <a:ln>
                          <a:noFill/>
                        </a:ln>
                      </wps:spPr>
                      <wps:txbx>
                        <w:txbxContent>
                          <w:p w14:paraId="5381671C" w14:textId="7D80EAA9" w:rsidR="00055411" w:rsidRPr="005F2BA9" w:rsidRDefault="00055411" w:rsidP="00055411">
                            <w:pPr>
                              <w:pStyle w:val="Pealdis"/>
                              <w:rPr>
                                <w:noProof/>
                                <w:szCs w:val="22"/>
                              </w:rPr>
                            </w:pPr>
                            <w:r>
                              <w:t xml:space="preserve">Foto </w:t>
                            </w:r>
                            <w:r>
                              <w:fldChar w:fldCharType="begin"/>
                            </w:r>
                            <w:r>
                              <w:instrText xml:space="preserve"> SEQ Foto \* ARABIC </w:instrText>
                            </w:r>
                            <w:r>
                              <w:fldChar w:fldCharType="separate"/>
                            </w:r>
                            <w:r>
                              <w:rPr>
                                <w:noProof/>
                              </w:rPr>
                              <w:t>1</w:t>
                            </w:r>
                            <w:r>
                              <w:fldChar w:fldCharType="end"/>
                            </w:r>
                            <w:r>
                              <w:t xml:space="preserve">. </w:t>
                            </w:r>
                            <w:r w:rsidRPr="00DD3AE5">
                              <w:t xml:space="preserve"> Varbola linnus linnulennult (Allikas: https://marjamaa.ee/varbola-linnus, foto autor Tiina Gill)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783F8BB" id="_x0000_t202" coordsize="21600,21600" o:spt="202" path="m,l,21600r21600,l21600,xe">
                <v:stroke joinstyle="miter"/>
                <v:path gradientshapeok="t" o:connecttype="rect"/>
              </v:shapetype>
              <v:shape id="Text Box 1" o:spid="_x0000_s1026" type="#_x0000_t202" style="position:absolute;left:0;text-align:left;margin-left:-.6pt;margin-top:320.4pt;width:451.3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" stroked="f">
                <v:textbox style="mso-fit-shape-to-text:t" inset="0,0,0,0">
                  <w:txbxContent>
                    <w:p w14:paraId="5381671C" w14:textId="7D80EAA9" w:rsidR="00055411" w:rsidRPr="005F2BA9" w:rsidRDefault="00055411" w:rsidP="00055411">
                      <w:pPr>
                        <w:pStyle w:val="Caption"/>
                        <w:rPr>
                          <w:noProof/>
                          <w:szCs w:val="22"/>
                        </w:rPr>
                      </w:pPr>
                      <w:r>
                        <w:t xml:space="preserve">Foto </w:t>
                      </w:r>
                      <w:r>
                        <w:fldChar w:fldCharType="begin"/>
                      </w:r>
                      <w:r>
                        <w:instrText xml:space="preserve"> SEQ Foto \* ARABIC </w:instrText>
                      </w:r>
                      <w:r>
                        <w:fldChar w:fldCharType="separate"/>
                      </w:r>
                      <w:r>
                        <w:rPr>
                          <w:noProof/>
                        </w:rPr>
                        <w:t>1</w:t>
                      </w:r>
                      <w:r>
                        <w:fldChar w:fldCharType="end"/>
                      </w:r>
                      <w:r>
                        <w:t xml:space="preserve">. </w:t>
                      </w:r>
                      <w:r w:rsidRPr="00DD3AE5">
                        <w:t xml:space="preserve"> Varbola linnus linnulennult (Allikas: https://marjamaa.ee/varbola-linnus, foto autor Tiina Gill)</w:t>
                      </w:r>
                    </w:p>
                  </w:txbxContent>
                </v:textbox>
                <w10:wrap type="through"/>
              </v:shape>
            </w:pict>
          </mc:Fallback>
        </mc:AlternateContent>
      </w:r>
      <w:r w:rsidR="000D31EC">
        <w:rPr>
          <w:noProof/>
        </w:rPr>
        <w:drawing>
          <wp:anchor distT="0" distB="0" distL="114300" distR="114300" simplePos="0" relativeHeight="251658240" behindDoc="1" locked="0" layoutInCell="1" allowOverlap="1" wp14:anchorId="42F0884D" wp14:editId="5961C624">
            <wp:simplePos x="0" y="0"/>
            <wp:positionH relativeFrom="column">
              <wp:posOffset>-7620</wp:posOffset>
            </wp:positionH>
            <wp:positionV relativeFrom="paragraph">
              <wp:posOffset>919480</wp:posOffset>
            </wp:positionV>
            <wp:extent cx="5731510" cy="3092450"/>
            <wp:effectExtent l="0" t="0" r="2540" b="0"/>
            <wp:wrapThrough wrapText="bothSides">
              <wp:wrapPolygon edited="0">
                <wp:start x="0" y="0"/>
                <wp:lineTo x="0" y="21423"/>
                <wp:lineTo x="21538" y="21423"/>
                <wp:lineTo x="21538" y="0"/>
                <wp:lineTo x="0" y="0"/>
              </wp:wrapPolygon>
            </wp:wrapThrough>
            <wp:docPr id="891682462" name="Picture 1" descr="A path through a for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682462" name="Picture 1" descr="A path through a forest&#10;&#10;AI-generated content may be incorrect."/>
                    <pic:cNvPicPr>
                      <a:picLocks noChangeAspect="1" noChangeArrowheads="1"/>
                    </pic:cNvPicPr>
                  </pic:nvPicPr>
                  <pic:blipFill rotWithShape="1">
                    <a:blip r:embed="rId11">
                      <a:extLst>
                        <a:ext uri="{28A0092B-C50C-407E-A947-70E740481C1C}">
                          <a14:useLocalDpi xmlns:a14="http://schemas.microsoft.com/office/drawing/2010/main" val="0"/>
                        </a:ext>
                      </a:extLst>
                    </a:blip>
                    <a:srcRect t="4020"/>
                    <a:stretch/>
                  </pic:blipFill>
                  <pic:spPr bwMode="auto">
                    <a:xfrm>
                      <a:off x="0" y="0"/>
                      <a:ext cx="5731510" cy="3092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658B">
        <w:t xml:space="preserve">Varbola linnus on nii muinsuskaitse kui ka looduskaitse alune objekt, kuhu tehakse aastas 10 000 – 15 000 külastust, linnuse territooriumit kasutatakse ka suurürituste korraldamiseks. </w:t>
      </w:r>
      <w:r w:rsidR="00AD658B" w:rsidRPr="00BB4ADE">
        <w:t>Varbola linnuse lähedal paiknev telkimisala on RMK Penijõe-Aegviidu-</w:t>
      </w:r>
      <w:proofErr w:type="spellStart"/>
      <w:r w:rsidR="00AD658B" w:rsidRPr="00BB4ADE">
        <w:t>Kauksi</w:t>
      </w:r>
      <w:proofErr w:type="spellEnd"/>
      <w:r w:rsidR="00AD658B" w:rsidRPr="00BB4ADE">
        <w:t xml:space="preserve"> matkateele jääv objekt, mis mahutab puhkamiseks ka suuremaid seltskondi.</w:t>
      </w:r>
    </w:p>
    <w:p w14:paraId="1F37AAA0" w14:textId="77777777" w:rsidR="00055411" w:rsidRDefault="00055411" w:rsidP="00465519">
      <w:pPr>
        <w:jc w:val="both"/>
        <w:rPr>
          <w:b/>
          <w:bCs/>
        </w:rPr>
      </w:pPr>
    </w:p>
    <w:p w14:paraId="64EDCFD9" w14:textId="55EDCF54" w:rsidR="00AD658B" w:rsidRPr="00BB4ADE" w:rsidRDefault="00465519" w:rsidP="00465519">
      <w:pPr>
        <w:jc w:val="both"/>
      </w:pPr>
      <w:r w:rsidRPr="00BB4ADE">
        <w:rPr>
          <w:b/>
          <w:bCs/>
        </w:rPr>
        <w:t>Ideekonkursi eesmär</w:t>
      </w:r>
      <w:r w:rsidR="00E6086F" w:rsidRPr="00BB4ADE">
        <w:rPr>
          <w:b/>
          <w:bCs/>
        </w:rPr>
        <w:t>k</w:t>
      </w:r>
      <w:r w:rsidRPr="00BB4ADE">
        <w:t xml:space="preserve"> </w:t>
      </w:r>
      <w:bookmarkStart w:id="1" w:name="_Hlk171945103"/>
      <w:r w:rsidRPr="00BB4ADE">
        <w:t xml:space="preserve">on saada </w:t>
      </w:r>
      <w:r w:rsidR="00E03547" w:rsidRPr="00BB4ADE">
        <w:t xml:space="preserve">Rapla maakonnas asuvate </w:t>
      </w:r>
      <w:r w:rsidRPr="00BB4ADE">
        <w:t xml:space="preserve">Varbola linnuse ja telkimisala </w:t>
      </w:r>
      <w:r w:rsidR="0052749D" w:rsidRPr="00BB4ADE">
        <w:t xml:space="preserve">arhitektuurne kontseptsioon ja </w:t>
      </w:r>
      <w:r w:rsidRPr="00BB4ADE">
        <w:t xml:space="preserve">väikevormide </w:t>
      </w:r>
      <w:r w:rsidR="0052749D" w:rsidRPr="00BB4ADE">
        <w:t>idee</w:t>
      </w:r>
      <w:r w:rsidRPr="00BB4ADE">
        <w:t>lahendus</w:t>
      </w:r>
      <w:bookmarkEnd w:id="1"/>
      <w:r w:rsidR="00AD658B" w:rsidRPr="00BB4ADE">
        <w:t>, mille alusel leitakse projekteerija linnusesse ja telkimisalale sobivate taristuelementide arhitektuurse tervikliku kujunduslahenduse projekteerimiseks</w:t>
      </w:r>
      <w:r w:rsidR="006C366D" w:rsidRPr="00BB4ADE">
        <w:t xml:space="preserve"> tööprojekti staadiumis</w:t>
      </w:r>
      <w:r w:rsidR="00AD658B" w:rsidRPr="00BB4ADE">
        <w:t xml:space="preserve">. </w:t>
      </w:r>
      <w:r w:rsidR="006C366D" w:rsidRPr="00BB4ADE">
        <w:t>L</w:t>
      </w:r>
      <w:r w:rsidR="004371BD" w:rsidRPr="00BB4ADE">
        <w:t>õplikud projekteerimistööd</w:t>
      </w:r>
      <w:r w:rsidR="00AD658B" w:rsidRPr="00BB4ADE">
        <w:t xml:space="preserve"> </w:t>
      </w:r>
      <w:r w:rsidR="006C366D" w:rsidRPr="00BB4ADE">
        <w:t xml:space="preserve">teostab ideekonkursi võitja ning need </w:t>
      </w:r>
      <w:r w:rsidR="00AD658B" w:rsidRPr="00BB4ADE">
        <w:t>hõlma</w:t>
      </w:r>
      <w:r w:rsidR="006C366D" w:rsidRPr="00BB4ADE">
        <w:t>vad</w:t>
      </w:r>
      <w:r w:rsidR="00AD658B" w:rsidRPr="00BB4ADE">
        <w:t xml:space="preserve"> kogu külastustaristut</w:t>
      </w:r>
      <w:r w:rsidR="004371BD" w:rsidRPr="00BB4ADE">
        <w:t xml:space="preserve">, selle paiknemist alal ja </w:t>
      </w:r>
      <w:r w:rsidR="00AD658B" w:rsidRPr="00BB4ADE">
        <w:t>külastajate suunamis</w:t>
      </w:r>
      <w:r w:rsidR="004371BD" w:rsidRPr="00BB4ADE">
        <w:t>t</w:t>
      </w:r>
      <w:r w:rsidR="00AD658B" w:rsidRPr="00BB4ADE">
        <w:t xml:space="preserve"> ala kasutamisel.</w:t>
      </w:r>
    </w:p>
    <w:p w14:paraId="2480B351" w14:textId="461F9BA6" w:rsidR="00465519" w:rsidRDefault="0069354C" w:rsidP="00465519">
      <w:pPr>
        <w:jc w:val="both"/>
      </w:pPr>
      <w:r w:rsidRPr="00BB4ADE">
        <w:t>Ideekonkursi</w:t>
      </w:r>
      <w:r w:rsidR="00465519" w:rsidRPr="00BB4ADE">
        <w:t xml:space="preserve"> alus</w:t>
      </w:r>
      <w:r w:rsidR="00E6086F" w:rsidRPr="00BB4ADE">
        <w:t>dokumendid</w:t>
      </w:r>
      <w:r w:rsidR="00465519" w:rsidRPr="00BB4ADE">
        <w:t xml:space="preserve"> on:</w:t>
      </w:r>
    </w:p>
    <w:p w14:paraId="608B11CA" w14:textId="472AC079" w:rsidR="00465519" w:rsidRDefault="00465519" w:rsidP="00465519">
      <w:pPr>
        <w:jc w:val="both"/>
      </w:pPr>
      <w:r>
        <w:t>- võistlus</w:t>
      </w:r>
      <w:r w:rsidR="002F45DD">
        <w:t>eeskiri</w:t>
      </w:r>
      <w:r w:rsidR="00361B22">
        <w:t xml:space="preserve"> </w:t>
      </w:r>
      <w:r>
        <w:t>koos selle lisadega;</w:t>
      </w:r>
    </w:p>
    <w:p w14:paraId="7DEED518" w14:textId="6ECBBEC4" w:rsidR="00465519" w:rsidRDefault="00465519" w:rsidP="00465519">
      <w:pPr>
        <w:jc w:val="both"/>
      </w:pPr>
      <w:r>
        <w:t>- Riigihangete seadus.</w:t>
      </w:r>
    </w:p>
    <w:p w14:paraId="7CF0C148" w14:textId="6C245D97" w:rsidR="00465519" w:rsidRPr="00B95FB6" w:rsidRDefault="00B95FB6" w:rsidP="006C366D">
      <w:pPr>
        <w:pStyle w:val="Style1"/>
      </w:pPr>
      <w:r w:rsidRPr="00B95FB6">
        <w:t xml:space="preserve">VÕISTLUSALA </w:t>
      </w:r>
    </w:p>
    <w:p w14:paraId="3B33D97F" w14:textId="12AAA234" w:rsidR="00465519" w:rsidRPr="00B95FB6" w:rsidRDefault="00465519" w:rsidP="006C366D">
      <w:pPr>
        <w:pStyle w:val="Style2"/>
      </w:pPr>
      <w:r w:rsidRPr="00B95FB6">
        <w:t xml:space="preserve"> Asukoht</w:t>
      </w:r>
      <w:r w:rsidR="0069354C" w:rsidRPr="00B95FB6">
        <w:t xml:space="preserve"> ja olemasolev olukord</w:t>
      </w:r>
    </w:p>
    <w:p w14:paraId="4F2BBE2B" w14:textId="35376963" w:rsidR="00465519" w:rsidRDefault="00904829" w:rsidP="00465519">
      <w:pPr>
        <w:jc w:val="both"/>
      </w:pPr>
      <w:r>
        <w:t>Võistlusala</w:t>
      </w:r>
      <w:r w:rsidR="00465519">
        <w:t xml:space="preserve"> asub Raplamaal, Märjamaa vallas, Põlli külas. </w:t>
      </w:r>
      <w:r w:rsidR="00465519" w:rsidRPr="003D679F">
        <w:t xml:space="preserve">Varbola linnus asub Vardi metskond 26 (katastritunnus 50401:005:0013) ning Varbola linnuse telkimisala Vardi metskond 25 (katastritunnus 50401:005:0012). Mõlemad objektid asuvad riigimaal, Varbola rannamoodustiste kaitsealal ja muinsuskaitsealal. Varbola muinaslinnus on kantud </w:t>
      </w:r>
      <w:r w:rsidR="00465519" w:rsidRPr="003D679F">
        <w:lastRenderedPageBreak/>
        <w:t>Ehitisregistrisse (EHR kood: 220848146), Varbola linnuse telkimisala Ehitisregistrisse kantud ei ole. Varbola linnus on kinnismälestis nr 12117 "Linnus "Varbola Jaanilinn".</w:t>
      </w:r>
    </w:p>
    <w:p w14:paraId="289040F9" w14:textId="77777777" w:rsidR="00055411" w:rsidRDefault="00D46E98" w:rsidP="00055411">
      <w:pPr>
        <w:keepNext/>
        <w:jc w:val="both"/>
      </w:pPr>
      <w:r w:rsidRPr="00D46E98">
        <w:rPr>
          <w:i/>
          <w:iCs/>
          <w:noProof/>
          <w:color w:val="FF0000"/>
          <w:lang w:val="en-US"/>
        </w:rPr>
        <w:drawing>
          <wp:inline distT="0" distB="0" distL="0" distR="0" wp14:anchorId="56BD429E" wp14:editId="1EB5F468">
            <wp:extent cx="5731510" cy="3933190"/>
            <wp:effectExtent l="0" t="0" r="2540" b="0"/>
            <wp:docPr id="381479962" name="Picture 2" descr="A map of a golf cour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479962" name="Picture 2" descr="A map of a golf course&#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3933190"/>
                    </a:xfrm>
                    <a:prstGeom prst="rect">
                      <a:avLst/>
                    </a:prstGeom>
                    <a:noFill/>
                    <a:ln>
                      <a:noFill/>
                    </a:ln>
                  </pic:spPr>
                </pic:pic>
              </a:graphicData>
            </a:graphic>
          </wp:inline>
        </w:drawing>
      </w:r>
    </w:p>
    <w:p w14:paraId="3A7B4D36" w14:textId="48A15AF5" w:rsidR="00D46E98" w:rsidRDefault="00055411" w:rsidP="00055411">
      <w:pPr>
        <w:pStyle w:val="Pealdis"/>
        <w:jc w:val="both"/>
      </w:pPr>
      <w:r>
        <w:t xml:space="preserve">Joonis </w:t>
      </w:r>
      <w:r>
        <w:fldChar w:fldCharType="begin"/>
      </w:r>
      <w:r>
        <w:instrText xml:space="preserve"> SEQ Joonis \* ARABIC </w:instrText>
      </w:r>
      <w:r>
        <w:fldChar w:fldCharType="separate"/>
      </w:r>
      <w:r>
        <w:rPr>
          <w:noProof/>
        </w:rPr>
        <w:t>1</w:t>
      </w:r>
      <w:r>
        <w:fldChar w:fldCharType="end"/>
      </w:r>
      <w:r>
        <w:t xml:space="preserve">. </w:t>
      </w:r>
      <w:r w:rsidRPr="008F24A6">
        <w:t>Projektala asendiplaan</w:t>
      </w:r>
    </w:p>
    <w:p w14:paraId="26A42821" w14:textId="77777777" w:rsidR="00055411" w:rsidRPr="00055411" w:rsidRDefault="00055411" w:rsidP="00055411">
      <w:pPr>
        <w:rPr>
          <w:lang w:val="en-US"/>
        </w:rPr>
      </w:pPr>
    </w:p>
    <w:p w14:paraId="21E37C0F" w14:textId="026D4682" w:rsidR="0069354C" w:rsidRDefault="0069354C" w:rsidP="0069354C">
      <w:pPr>
        <w:jc w:val="both"/>
      </w:pPr>
      <w:hyperlink r:id="rId13" w:history="1">
        <w:r w:rsidRPr="00AD658B">
          <w:rPr>
            <w:rStyle w:val="Hperlink"/>
          </w:rPr>
          <w:t>Varbola linnuse</w:t>
        </w:r>
      </w:hyperlink>
      <w:r>
        <w:t xml:space="preserve"> juures on kaks parklat, mõlemas on üks infotahvel. Varbola linnuse läänevärava ja põhjavärava lähistel asuvad kuivkäimlad. Linnuseõuel asub kaev, lava, katusealusega istumiskohad, väikesed infotahvlid. Linnusevallil asuvad infotahvlid kivist infoalustega – need jäävad paika ja </w:t>
      </w:r>
      <w:proofErr w:type="spellStart"/>
      <w:r w:rsidRPr="00904829">
        <w:t>ja</w:t>
      </w:r>
      <w:proofErr w:type="spellEnd"/>
      <w:r w:rsidRPr="00904829">
        <w:t xml:space="preserve"> need tuleb siduda uue loodava lahendusega ühtseks tervikuks</w:t>
      </w:r>
      <w:r>
        <w:t xml:space="preserve">. Linnuse juures asub </w:t>
      </w:r>
      <w:proofErr w:type="spellStart"/>
      <w:r>
        <w:t>Ehrpaisile</w:t>
      </w:r>
      <w:proofErr w:type="spellEnd"/>
      <w:r>
        <w:t xml:space="preserve"> pühendatud mälestuspink.</w:t>
      </w:r>
    </w:p>
    <w:p w14:paraId="0FAE0431" w14:textId="68EDEB5E" w:rsidR="0069354C" w:rsidRDefault="007576A2" w:rsidP="0069354C">
      <w:pPr>
        <w:jc w:val="both"/>
      </w:pPr>
      <w:r>
        <w:t xml:space="preserve">Varbola linnuse lähedal asub </w:t>
      </w:r>
      <w:hyperlink r:id="rId14" w:history="1">
        <w:r w:rsidR="00AD658B" w:rsidRPr="00AD658B">
          <w:rPr>
            <w:rStyle w:val="Hperlink"/>
          </w:rPr>
          <w:t xml:space="preserve">Varbola linnuse </w:t>
        </w:r>
        <w:r w:rsidRPr="00AD658B">
          <w:rPr>
            <w:rStyle w:val="Hperlink"/>
          </w:rPr>
          <w:t>telkimisala</w:t>
        </w:r>
      </w:hyperlink>
      <w:r>
        <w:t xml:space="preserve">, mida külastatakse spetsiaalselt selle telkimisala pärast ning seda kasutavad ka </w:t>
      </w:r>
      <w:hyperlink r:id="rId15" w:history="1">
        <w:r w:rsidRPr="00AD658B">
          <w:rPr>
            <w:rStyle w:val="Hperlink"/>
          </w:rPr>
          <w:t>RMK Penijõe-Aegviidu</w:t>
        </w:r>
        <w:r w:rsidR="00AD658B">
          <w:rPr>
            <w:rStyle w:val="Hperlink"/>
          </w:rPr>
          <w:t>-</w:t>
        </w:r>
        <w:proofErr w:type="spellStart"/>
        <w:r w:rsidR="00AD658B">
          <w:rPr>
            <w:rStyle w:val="Hperlink"/>
          </w:rPr>
          <w:t>Kauksi</w:t>
        </w:r>
        <w:proofErr w:type="spellEnd"/>
        <w:r w:rsidRPr="00AD658B">
          <w:rPr>
            <w:rStyle w:val="Hperlink"/>
          </w:rPr>
          <w:t xml:space="preserve"> matkateel</w:t>
        </w:r>
      </w:hyperlink>
      <w:r>
        <w:t xml:space="preserve"> matkajad. </w:t>
      </w:r>
      <w:r w:rsidR="0069354C">
        <w:t xml:space="preserve">Telkimisalal asub kuivkäimla, 5 katusega laudpinki, </w:t>
      </w:r>
      <w:proofErr w:type="spellStart"/>
      <w:r w:rsidR="0069354C">
        <w:t>laavu</w:t>
      </w:r>
      <w:proofErr w:type="spellEnd"/>
      <w:r w:rsidR="0069354C">
        <w:t>, lahtine lõkkease, kaetud lõkkease, prügikonteinerid ja infotahvel. Samuti asuvad alal mitmed suunaviidad.</w:t>
      </w:r>
    </w:p>
    <w:p w14:paraId="67AA5D32" w14:textId="77777777" w:rsidR="00055411" w:rsidRDefault="00133065" w:rsidP="00055411">
      <w:pPr>
        <w:keepNext/>
        <w:jc w:val="both"/>
      </w:pPr>
      <w:r>
        <w:rPr>
          <w:noProof/>
          <w14:ligatures w14:val="standardContextual"/>
        </w:rPr>
        <w:lastRenderedPageBreak/>
        <w:drawing>
          <wp:inline distT="0" distB="0" distL="0" distR="0" wp14:anchorId="41AD2272" wp14:editId="6D317DDA">
            <wp:extent cx="4968240" cy="3726456"/>
            <wp:effectExtent l="0" t="0" r="3810" b="7620"/>
            <wp:docPr id="609752829" name="Picture 1" descr="A sign in a for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752829" name="Picture 1" descr="A sign in a forest&#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976327" cy="3732521"/>
                    </a:xfrm>
                    <a:prstGeom prst="rect">
                      <a:avLst/>
                    </a:prstGeom>
                  </pic:spPr>
                </pic:pic>
              </a:graphicData>
            </a:graphic>
          </wp:inline>
        </w:drawing>
      </w:r>
    </w:p>
    <w:p w14:paraId="00D152F9" w14:textId="2DBAC165" w:rsidR="00133065" w:rsidRDefault="00055411" w:rsidP="00055411">
      <w:pPr>
        <w:pStyle w:val="Pealdis"/>
        <w:jc w:val="both"/>
      </w:pPr>
      <w:r>
        <w:t xml:space="preserve">Foto </w:t>
      </w:r>
      <w:r>
        <w:fldChar w:fldCharType="begin"/>
      </w:r>
      <w:r>
        <w:instrText xml:space="preserve"> SEQ Foto \* ARABIC </w:instrText>
      </w:r>
      <w:r>
        <w:fldChar w:fldCharType="separate"/>
      </w:r>
      <w:r>
        <w:rPr>
          <w:noProof/>
        </w:rPr>
        <w:t>2</w:t>
      </w:r>
      <w:r>
        <w:fldChar w:fldCharType="end"/>
      </w:r>
      <w:r>
        <w:t>. Varbola linnuse infotahvel</w:t>
      </w:r>
    </w:p>
    <w:p w14:paraId="53895C38" w14:textId="77777777" w:rsidR="00055411" w:rsidRDefault="00055411" w:rsidP="00055411">
      <w:pPr>
        <w:keepNext/>
        <w:jc w:val="both"/>
      </w:pPr>
      <w:r>
        <w:rPr>
          <w:noProof/>
          <w14:ligatures w14:val="standardContextual"/>
        </w:rPr>
        <w:drawing>
          <wp:inline distT="0" distB="0" distL="0" distR="0" wp14:anchorId="53B53B2A" wp14:editId="041322FA">
            <wp:extent cx="4998720" cy="3749317"/>
            <wp:effectExtent l="0" t="0" r="0" b="3810"/>
            <wp:docPr id="707966852" name="Picture 2" descr="A field with trees and a hou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966852" name="Picture 2" descr="A field with trees and a house&#10;&#10;AI-generated content may be incorrec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09068" cy="3757079"/>
                    </a:xfrm>
                    <a:prstGeom prst="rect">
                      <a:avLst/>
                    </a:prstGeom>
                  </pic:spPr>
                </pic:pic>
              </a:graphicData>
            </a:graphic>
          </wp:inline>
        </w:drawing>
      </w:r>
    </w:p>
    <w:p w14:paraId="1AF0A76F" w14:textId="3420A190" w:rsidR="00055411" w:rsidRDefault="00055411" w:rsidP="00055411">
      <w:pPr>
        <w:pStyle w:val="Pealdis"/>
        <w:jc w:val="both"/>
      </w:pPr>
      <w:r>
        <w:t xml:space="preserve">Foto </w:t>
      </w:r>
      <w:r>
        <w:fldChar w:fldCharType="begin"/>
      </w:r>
      <w:r>
        <w:instrText xml:space="preserve"> SEQ Foto \* ARABIC </w:instrText>
      </w:r>
      <w:r>
        <w:fldChar w:fldCharType="separate"/>
      </w:r>
      <w:r>
        <w:rPr>
          <w:noProof/>
        </w:rPr>
        <w:t>3</w:t>
      </w:r>
      <w:r>
        <w:fldChar w:fldCharType="end"/>
      </w:r>
      <w:r>
        <w:t>. Vaade Varbola linnuse hoovi</w:t>
      </w:r>
    </w:p>
    <w:p w14:paraId="30D04EA3" w14:textId="77777777" w:rsidR="00055411" w:rsidRDefault="00055411" w:rsidP="00055411">
      <w:pPr>
        <w:keepNext/>
        <w:jc w:val="both"/>
      </w:pPr>
      <w:r>
        <w:rPr>
          <w:noProof/>
          <w14:ligatures w14:val="standardContextual"/>
        </w:rPr>
        <w:lastRenderedPageBreak/>
        <w:drawing>
          <wp:inline distT="0" distB="0" distL="0" distR="0" wp14:anchorId="200BAEA4" wp14:editId="65CCFD02">
            <wp:extent cx="5135880" cy="3852194"/>
            <wp:effectExtent l="0" t="0" r="7620" b="0"/>
            <wp:docPr id="1707129818" name="Picture 3" descr="A campfire in the woo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129818" name="Picture 3" descr="A campfire in the woods&#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48020" cy="3861300"/>
                    </a:xfrm>
                    <a:prstGeom prst="rect">
                      <a:avLst/>
                    </a:prstGeom>
                  </pic:spPr>
                </pic:pic>
              </a:graphicData>
            </a:graphic>
          </wp:inline>
        </w:drawing>
      </w:r>
    </w:p>
    <w:p w14:paraId="4D5B4CA3" w14:textId="5D4E073B" w:rsidR="00055411" w:rsidRDefault="00055411" w:rsidP="00055411">
      <w:pPr>
        <w:pStyle w:val="Pealdis"/>
        <w:jc w:val="both"/>
      </w:pPr>
      <w:r>
        <w:t xml:space="preserve">Foto </w:t>
      </w:r>
      <w:r>
        <w:fldChar w:fldCharType="begin"/>
      </w:r>
      <w:r>
        <w:instrText xml:space="preserve"> SEQ Foto \* ARABIC </w:instrText>
      </w:r>
      <w:r>
        <w:fldChar w:fldCharType="separate"/>
      </w:r>
      <w:r>
        <w:rPr>
          <w:noProof/>
        </w:rPr>
        <w:t>4</w:t>
      </w:r>
      <w:r>
        <w:fldChar w:fldCharType="end"/>
      </w:r>
      <w:r>
        <w:t>. Varbola linnuse telkimisala lõkkekoht</w:t>
      </w:r>
    </w:p>
    <w:p w14:paraId="449866AE" w14:textId="77777777" w:rsidR="00055411" w:rsidRDefault="00055411" w:rsidP="00055411">
      <w:pPr>
        <w:keepNext/>
        <w:jc w:val="both"/>
      </w:pPr>
      <w:r>
        <w:rPr>
          <w:noProof/>
          <w14:ligatures w14:val="standardContextual"/>
        </w:rPr>
        <w:drawing>
          <wp:inline distT="0" distB="0" distL="0" distR="0" wp14:anchorId="08E16E66" wp14:editId="4E531EAF">
            <wp:extent cx="5189220" cy="3892202"/>
            <wp:effectExtent l="0" t="0" r="0" b="0"/>
            <wp:docPr id="1445731428" name="Picture 4" descr="A small wooden structure in a for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731428" name="Picture 4" descr="A small wooden structure in a forest&#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195931" cy="3897235"/>
                    </a:xfrm>
                    <a:prstGeom prst="rect">
                      <a:avLst/>
                    </a:prstGeom>
                  </pic:spPr>
                </pic:pic>
              </a:graphicData>
            </a:graphic>
          </wp:inline>
        </w:drawing>
      </w:r>
    </w:p>
    <w:p w14:paraId="76F1D237" w14:textId="4B0B8A71" w:rsidR="00055411" w:rsidRDefault="00055411" w:rsidP="00055411">
      <w:pPr>
        <w:pStyle w:val="Pealdis"/>
        <w:jc w:val="both"/>
      </w:pPr>
      <w:r>
        <w:t xml:space="preserve">Foto </w:t>
      </w:r>
      <w:r>
        <w:fldChar w:fldCharType="begin"/>
      </w:r>
      <w:r>
        <w:instrText xml:space="preserve"> SEQ Foto \* ARABIC </w:instrText>
      </w:r>
      <w:r>
        <w:fldChar w:fldCharType="separate"/>
      </w:r>
      <w:r>
        <w:rPr>
          <w:noProof/>
        </w:rPr>
        <w:t>5</w:t>
      </w:r>
      <w:r>
        <w:fldChar w:fldCharType="end"/>
      </w:r>
      <w:r>
        <w:t>. Varbola linnuse telkimisala katusealune</w:t>
      </w:r>
    </w:p>
    <w:p w14:paraId="062B7EAC" w14:textId="3D9B9914" w:rsidR="00465519" w:rsidRPr="006C366D" w:rsidRDefault="00465519" w:rsidP="006C366D">
      <w:pPr>
        <w:pStyle w:val="Style2"/>
      </w:pPr>
      <w:r w:rsidRPr="006C366D">
        <w:lastRenderedPageBreak/>
        <w:t>Ajalooline ülevaade</w:t>
      </w:r>
    </w:p>
    <w:p w14:paraId="5FADE5B8" w14:textId="0F1C2AD6" w:rsidR="006C366D" w:rsidRDefault="007576A2" w:rsidP="006C366D">
      <w:pPr>
        <w:jc w:val="both"/>
      </w:pPr>
      <w:r>
        <w:t xml:space="preserve">Varbola Jaanilinn, </w:t>
      </w:r>
      <w:r w:rsidR="00BD431F">
        <w:t xml:space="preserve">üks </w:t>
      </w:r>
      <w:r>
        <w:t>Eesti suuremaid muinaslinnu, asub muinasaegse Harjumaa, praeguse Rapla maakonna loodeosas</w:t>
      </w:r>
      <w:r w:rsidR="006C366D">
        <w:t xml:space="preserve">. Rahvasuus Jaanilinna nime all tuntud Varbola linnus, maalinn, on rajatud ulatusliku ent võrdlemisi lameda lõuna-kagust põhja-loodesse kulgeva seljaku põhja-loode otsale. Põhjast ning osalt ka läänest ja idast on linnuse ehitamisel ära kasutatud seljaku looduslikku nõlva. Asukoha poolest kuulub paekõrgendiku põhjapoolsel otsal asetsev Varbola Jaanilinn neemiklinnuste hulka. Linnuseala ümbritseva valli tõttu sarnaneb ta ringvall-linnustega. </w:t>
      </w:r>
      <w:r>
        <w:t>Ligi 2 ha suurust õue ümbritseb kõigist külgedest kuivmüürseinte ja palkidega toestatud vall, mille külgi katab ülaosa varisemisest tekkinud rusukalle. Valli kogupikkus on 580 m. Valli kõrgus välisküljelt on 7-10 m, siseküljelt 2-7 m.</w:t>
      </w:r>
      <w:r w:rsidR="006C366D">
        <w:t xml:space="preserve"> Valli hari on pealt kumer - harja laius on umbes 2-3 m. Valli laius jalamilt ulatub 25-30 m.</w:t>
      </w:r>
    </w:p>
    <w:p w14:paraId="037E6C9F" w14:textId="2419B813" w:rsidR="006C366D" w:rsidRPr="006C366D" w:rsidRDefault="006C366D" w:rsidP="006C366D">
      <w:pPr>
        <w:jc w:val="both"/>
        <w:rPr>
          <w:b/>
          <w:bCs/>
        </w:rPr>
      </w:pPr>
      <w:r>
        <w:t xml:space="preserve">Valli nõlvad praegusel kujul on tekkinud ilmselt varisemise tulemusel. Algselt on valli küljed üles laotud kuivmüüritisena. Linnuse edelaküljel on </w:t>
      </w:r>
      <w:proofErr w:type="spellStart"/>
      <w:r>
        <w:t>välisnõlva</w:t>
      </w:r>
      <w:proofErr w:type="spellEnd"/>
      <w:r>
        <w:t xml:space="preserve"> ülaosas algne laotud müüritis välja puhastatud ja nähtaval.</w:t>
      </w:r>
    </w:p>
    <w:p w14:paraId="41790978" w14:textId="263CC99F" w:rsidR="00465519" w:rsidRDefault="00465519" w:rsidP="00465519">
      <w:pPr>
        <w:jc w:val="both"/>
      </w:pPr>
      <w:r>
        <w:t>Arheoloogilistel kaevamistel saadud leiumaterjali järgi on Varbola linnus dateeritud 11.-13. sajandisse. 15.-16. sajandi paiku on linnuse õue lääneosa kasutatud kalmistuna.</w:t>
      </w:r>
      <w:r w:rsidR="006C366D">
        <w:t xml:space="preserve"> Sellest ajast pärineb arvukalt leitud münte, millest enamik on olnud ohvriandideks. Majapidamisi on linnuse alal olnud hiljemgi.</w:t>
      </w:r>
    </w:p>
    <w:p w14:paraId="204E2A3E" w14:textId="07120595" w:rsidR="00465519" w:rsidRDefault="00465519" w:rsidP="00465519">
      <w:pPr>
        <w:jc w:val="both"/>
      </w:pPr>
      <w:r>
        <w:t>Läbi valli viib linnuse sisemusse kaks teekäiku - neist üks linnuse idaküljel (käigu laius pealt 7-8 m, sügavus u 2 m) ning teine lääneküljel (laius pealt 6-7 m, sügavus u 2 m)</w:t>
      </w:r>
      <w:r w:rsidR="006C366D">
        <w:t xml:space="preserve">. </w:t>
      </w:r>
      <w:r>
        <w:t>Õue keskosas on linnuse kaev, mis oli rajatud 14 m sügavuselt paealuspinda. Kaevu mõõtmed on umbes 3 x 2 m. Ülaosas ulatuvad kaevusüvendi mõõtmed 5 x 5 m.</w:t>
      </w:r>
    </w:p>
    <w:p w14:paraId="5B1589A5" w14:textId="2A794012" w:rsidR="00465519" w:rsidRPr="00DB7D0F" w:rsidRDefault="00DB7D0F" w:rsidP="005466AF">
      <w:pPr>
        <w:pStyle w:val="Style1"/>
      </w:pPr>
      <w:r w:rsidRPr="00DB7D0F">
        <w:t xml:space="preserve"> PIIRANGUD</w:t>
      </w:r>
    </w:p>
    <w:p w14:paraId="644E6644" w14:textId="77777777" w:rsidR="00465519" w:rsidRPr="00DB7D0F" w:rsidRDefault="00465519" w:rsidP="005466AF">
      <w:pPr>
        <w:pStyle w:val="Style2"/>
      </w:pPr>
      <w:r w:rsidRPr="00DB7D0F">
        <w:t>Muinsuskaitse</w:t>
      </w:r>
    </w:p>
    <w:p w14:paraId="6E8D8EBC" w14:textId="77777777" w:rsidR="005466AF" w:rsidRDefault="00465519" w:rsidP="00465519">
      <w:pPr>
        <w:jc w:val="both"/>
      </w:pPr>
      <w:r>
        <w:t xml:space="preserve">Varbola linnus on </w:t>
      </w:r>
      <w:hyperlink r:id="rId20" w:history="1">
        <w:r w:rsidRPr="00861F42">
          <w:rPr>
            <w:rStyle w:val="Hperlink"/>
          </w:rPr>
          <w:t>muinsuskaitse</w:t>
        </w:r>
        <w:r w:rsidR="00743DCA">
          <w:rPr>
            <w:rStyle w:val="Hperlink"/>
          </w:rPr>
          <w:t>alune a</w:t>
        </w:r>
        <w:r w:rsidR="00743DCA" w:rsidRPr="00743DCA">
          <w:rPr>
            <w:rStyle w:val="Hperlink"/>
          </w:rPr>
          <w:t>rheoloogiamälestis</w:t>
        </w:r>
      </w:hyperlink>
      <w:r>
        <w:t xml:space="preserve">. </w:t>
      </w:r>
    </w:p>
    <w:p w14:paraId="2EB62B0D" w14:textId="4E439C55" w:rsidR="00465519" w:rsidRDefault="005825E4" w:rsidP="00465519">
      <w:pPr>
        <w:jc w:val="both"/>
      </w:pPr>
      <w:r>
        <w:t>Muinsuskaitse</w:t>
      </w:r>
      <w:r w:rsidR="0069354C">
        <w:t>ameti</w:t>
      </w:r>
      <w:r>
        <w:t xml:space="preserve"> </w:t>
      </w:r>
      <w:r w:rsidR="005466AF">
        <w:t xml:space="preserve">esitatud </w:t>
      </w:r>
      <w:r>
        <w:t xml:space="preserve">tingimused on </w:t>
      </w:r>
      <w:r w:rsidR="002439C0">
        <w:t xml:space="preserve">esitatud projekteerimistingimustes </w:t>
      </w:r>
      <w:r w:rsidR="005466AF">
        <w:t xml:space="preserve">võistlusülesande </w:t>
      </w:r>
      <w:r w:rsidR="002439C0">
        <w:t>lisas</w:t>
      </w:r>
      <w:r w:rsidR="00DD1D85">
        <w:t xml:space="preserve"> 1</w:t>
      </w:r>
      <w:r w:rsidR="00A36245">
        <w:t>.</w:t>
      </w:r>
      <w:r w:rsidR="00E31CE8">
        <w:t xml:space="preserve"> </w:t>
      </w:r>
    </w:p>
    <w:p w14:paraId="1D9E5E3A" w14:textId="77777777" w:rsidR="00465519" w:rsidRPr="00DB7D0F" w:rsidRDefault="00465519" w:rsidP="005466AF">
      <w:pPr>
        <w:pStyle w:val="Style2"/>
      </w:pPr>
      <w:r w:rsidRPr="00DB7D0F">
        <w:t>Keskkonnakaitse</w:t>
      </w:r>
    </w:p>
    <w:p w14:paraId="18B3112C" w14:textId="162571F4" w:rsidR="00A36245" w:rsidRDefault="005466AF" w:rsidP="00A36245">
      <w:pPr>
        <w:jc w:val="both"/>
      </w:pPr>
      <w:r>
        <w:t>Võistlus</w:t>
      </w:r>
      <w:r w:rsidR="00A36245">
        <w:t>ala asub Varbola rannamoodustiste maastikukaitseala Varbola linnuse piiranguvööndis ja kaitstava looduse üksikobjekti</w:t>
      </w:r>
      <w:r w:rsidR="00743DCA">
        <w:t>,</w:t>
      </w:r>
      <w:r w:rsidR="00A36245">
        <w:t xml:space="preserve"> Varbola maalinna tammed</w:t>
      </w:r>
      <w:r w:rsidR="00743DCA">
        <w:t>,</w:t>
      </w:r>
      <w:r w:rsidR="00A36245">
        <w:t xml:space="preserve"> piiranguvööndis.</w:t>
      </w:r>
      <w:r w:rsidR="00E31CE8">
        <w:t xml:space="preserve"> </w:t>
      </w:r>
    </w:p>
    <w:p w14:paraId="6D2CF4F4" w14:textId="77777777" w:rsidR="00A36245" w:rsidRDefault="00A36245" w:rsidP="00A36245">
      <w:pPr>
        <w:jc w:val="both"/>
      </w:pPr>
      <w:r>
        <w:t xml:space="preserve">Varbola linnuse piiranguvööndi kaitse-eesmärk on ajaloolis-kultuurilise ja teadusliku väärtusega Varbola linnamäe, Varbola linnuse tammede, Varbola ohvrikivi, </w:t>
      </w:r>
      <w:proofErr w:type="spellStart"/>
      <w:r>
        <w:t>püstkiviriku</w:t>
      </w:r>
      <w:proofErr w:type="spellEnd"/>
      <w:r>
        <w:t xml:space="preserve"> (</w:t>
      </w:r>
      <w:proofErr w:type="spellStart"/>
      <w:r w:rsidRPr="00D93384">
        <w:rPr>
          <w:i/>
          <w:iCs/>
        </w:rPr>
        <w:t>Saxifraga</w:t>
      </w:r>
      <w:proofErr w:type="spellEnd"/>
      <w:r w:rsidRPr="00D93384">
        <w:rPr>
          <w:i/>
          <w:iCs/>
        </w:rPr>
        <w:t xml:space="preserve"> </w:t>
      </w:r>
      <w:proofErr w:type="spellStart"/>
      <w:r w:rsidRPr="00D93384">
        <w:rPr>
          <w:i/>
          <w:iCs/>
        </w:rPr>
        <w:t>adscendens</w:t>
      </w:r>
      <w:proofErr w:type="spellEnd"/>
      <w:r>
        <w:t>), serva-kilpsambliku (</w:t>
      </w:r>
      <w:proofErr w:type="spellStart"/>
      <w:r w:rsidRPr="00D93384">
        <w:rPr>
          <w:i/>
          <w:iCs/>
        </w:rPr>
        <w:t>Peltigera</w:t>
      </w:r>
      <w:proofErr w:type="spellEnd"/>
      <w:r w:rsidRPr="00D93384">
        <w:rPr>
          <w:i/>
          <w:iCs/>
        </w:rPr>
        <w:t xml:space="preserve"> </w:t>
      </w:r>
      <w:proofErr w:type="spellStart"/>
      <w:r w:rsidRPr="00D93384">
        <w:rPr>
          <w:i/>
          <w:iCs/>
        </w:rPr>
        <w:t>collina</w:t>
      </w:r>
      <w:proofErr w:type="spellEnd"/>
      <w:r>
        <w:t>), kääv-neersambliku (</w:t>
      </w:r>
      <w:proofErr w:type="spellStart"/>
      <w:r>
        <w:t>Nephroma</w:t>
      </w:r>
      <w:proofErr w:type="spellEnd"/>
      <w:r>
        <w:t xml:space="preserve"> </w:t>
      </w:r>
      <w:proofErr w:type="spellStart"/>
      <w:r>
        <w:t>resupinatum</w:t>
      </w:r>
      <w:proofErr w:type="spellEnd"/>
      <w:r>
        <w:t>), väikese nõgisambliku (</w:t>
      </w:r>
      <w:proofErr w:type="spellStart"/>
      <w:r w:rsidRPr="00D93384">
        <w:rPr>
          <w:i/>
          <w:iCs/>
        </w:rPr>
        <w:t>Parmeliella</w:t>
      </w:r>
      <w:proofErr w:type="spellEnd"/>
      <w:r w:rsidRPr="00D93384">
        <w:rPr>
          <w:i/>
          <w:iCs/>
        </w:rPr>
        <w:t xml:space="preserve"> </w:t>
      </w:r>
      <w:proofErr w:type="spellStart"/>
      <w:r w:rsidRPr="00D93384">
        <w:rPr>
          <w:i/>
          <w:iCs/>
        </w:rPr>
        <w:t>triptophylla</w:t>
      </w:r>
      <w:proofErr w:type="spellEnd"/>
      <w:r>
        <w:t>), ruske nuisambliku (</w:t>
      </w:r>
      <w:proofErr w:type="spellStart"/>
      <w:r w:rsidRPr="00D93384">
        <w:rPr>
          <w:i/>
          <w:iCs/>
        </w:rPr>
        <w:t>Sclerophora</w:t>
      </w:r>
      <w:proofErr w:type="spellEnd"/>
      <w:r w:rsidRPr="00D93384">
        <w:rPr>
          <w:i/>
          <w:iCs/>
        </w:rPr>
        <w:t xml:space="preserve"> </w:t>
      </w:r>
      <w:proofErr w:type="spellStart"/>
      <w:r w:rsidRPr="00D93384">
        <w:rPr>
          <w:i/>
          <w:iCs/>
        </w:rPr>
        <w:t>coniophaea</w:t>
      </w:r>
      <w:proofErr w:type="spellEnd"/>
      <w:r>
        <w:t>) ja nende liikide kasvukohtade kaitse.</w:t>
      </w:r>
    </w:p>
    <w:p w14:paraId="2FCF7203" w14:textId="0B5460C4" w:rsidR="00A36245" w:rsidRDefault="00A36245" w:rsidP="00A36245">
      <w:pPr>
        <w:jc w:val="both"/>
      </w:pPr>
      <w:r w:rsidRPr="00A36245">
        <w:t xml:space="preserve">Projekteeritaval alal </w:t>
      </w:r>
      <w:r w:rsidR="00743DCA">
        <w:t>esine</w:t>
      </w:r>
      <w:r w:rsidR="00D93384">
        <w:t>b</w:t>
      </w:r>
      <w:r w:rsidR="00743DCA">
        <w:t xml:space="preserve"> kaitsealuste liikide leiukohti, millega on projekteerimisel vaja arvestada (vt Külastusobjekti kaitseväärtuste väljavõte</w:t>
      </w:r>
      <w:r w:rsidR="005466AF">
        <w:t xml:space="preserve">, lisa </w:t>
      </w:r>
      <w:r w:rsidR="003D3A53">
        <w:t>4 - KVV</w:t>
      </w:r>
      <w:r w:rsidR="00743DCA">
        <w:t xml:space="preserve">). </w:t>
      </w:r>
      <w:r w:rsidRPr="00A36245">
        <w:t xml:space="preserve">III kaitsekategooria </w:t>
      </w:r>
      <w:r w:rsidRPr="00A36245">
        <w:lastRenderedPageBreak/>
        <w:t>liikide</w:t>
      </w:r>
      <w:r w:rsidR="00D93384">
        <w:t xml:space="preserve">st jääb alale </w:t>
      </w:r>
      <w:r w:rsidRPr="00A36245">
        <w:t>musträhn (</w:t>
      </w:r>
      <w:proofErr w:type="spellStart"/>
      <w:r w:rsidRPr="00743DCA">
        <w:rPr>
          <w:i/>
          <w:iCs/>
        </w:rPr>
        <w:t>Dryocopus</w:t>
      </w:r>
      <w:proofErr w:type="spellEnd"/>
      <w:r w:rsidRPr="00743DCA">
        <w:rPr>
          <w:i/>
          <w:iCs/>
        </w:rPr>
        <w:t xml:space="preserve"> </w:t>
      </w:r>
      <w:proofErr w:type="spellStart"/>
      <w:r w:rsidRPr="00743DCA">
        <w:rPr>
          <w:i/>
          <w:iCs/>
        </w:rPr>
        <w:t>martius</w:t>
      </w:r>
      <w:proofErr w:type="spellEnd"/>
      <w:r w:rsidRPr="00A36245">
        <w:t>) leiukoht, pruunikas pesajuur (</w:t>
      </w:r>
      <w:proofErr w:type="spellStart"/>
      <w:r w:rsidRPr="00743DCA">
        <w:rPr>
          <w:i/>
          <w:iCs/>
        </w:rPr>
        <w:t>Neottia</w:t>
      </w:r>
      <w:proofErr w:type="spellEnd"/>
      <w:r w:rsidRPr="00743DCA">
        <w:rPr>
          <w:i/>
          <w:iCs/>
        </w:rPr>
        <w:t xml:space="preserve"> nidus-</w:t>
      </w:r>
      <w:proofErr w:type="spellStart"/>
      <w:r w:rsidRPr="00743DCA">
        <w:rPr>
          <w:i/>
          <w:iCs/>
        </w:rPr>
        <w:t>avis</w:t>
      </w:r>
      <w:proofErr w:type="spellEnd"/>
      <w:r w:rsidRPr="00A36245">
        <w:t>) leiukohad, harilik kopsusamblik (</w:t>
      </w:r>
      <w:proofErr w:type="spellStart"/>
      <w:r w:rsidRPr="00743DCA">
        <w:rPr>
          <w:i/>
          <w:iCs/>
        </w:rPr>
        <w:t>Lobaria</w:t>
      </w:r>
      <w:proofErr w:type="spellEnd"/>
      <w:r w:rsidRPr="00743DCA">
        <w:rPr>
          <w:i/>
          <w:iCs/>
        </w:rPr>
        <w:t xml:space="preserve"> </w:t>
      </w:r>
      <w:proofErr w:type="spellStart"/>
      <w:r w:rsidRPr="00743DCA">
        <w:rPr>
          <w:i/>
          <w:iCs/>
        </w:rPr>
        <w:t>pulmonaria</w:t>
      </w:r>
      <w:proofErr w:type="spellEnd"/>
      <w:r w:rsidRPr="00A36245">
        <w:t>) leiukoht ja harilik neersamblik (</w:t>
      </w:r>
      <w:proofErr w:type="spellStart"/>
      <w:r w:rsidRPr="00743DCA">
        <w:rPr>
          <w:i/>
          <w:iCs/>
        </w:rPr>
        <w:t>Nephroma</w:t>
      </w:r>
      <w:proofErr w:type="spellEnd"/>
      <w:r w:rsidRPr="00743DCA">
        <w:rPr>
          <w:i/>
          <w:iCs/>
        </w:rPr>
        <w:t xml:space="preserve"> parile</w:t>
      </w:r>
      <w:r w:rsidRPr="00A36245">
        <w:t>) leiukoht.</w:t>
      </w:r>
    </w:p>
    <w:p w14:paraId="653E5738" w14:textId="042A69D7" w:rsidR="00BC0F78" w:rsidRDefault="00BC0F78" w:rsidP="00A36245">
      <w:pPr>
        <w:jc w:val="both"/>
      </w:pPr>
      <w:r>
        <w:t>Keskkonnaameti esitatud tingimused on esitatud projekteerimistingimustes võistlusülesande lisas</w:t>
      </w:r>
      <w:r w:rsidR="001F62A3">
        <w:t xml:space="preserve"> 5. </w:t>
      </w:r>
      <w:r>
        <w:t xml:space="preserve">Keskkonnaameti nõusolek projekteerimistingimuste </w:t>
      </w:r>
      <w:r w:rsidR="001F62A3">
        <w:t>andmiseks.</w:t>
      </w:r>
    </w:p>
    <w:p w14:paraId="74CE83B6" w14:textId="31A34DD1" w:rsidR="00465519" w:rsidRPr="00DB7D0F" w:rsidRDefault="00DB7D0F" w:rsidP="005466AF">
      <w:pPr>
        <w:pStyle w:val="Style1"/>
      </w:pPr>
      <w:r w:rsidRPr="00DB7D0F">
        <w:t>IDEEKONKURSI TINGIMUSED</w:t>
      </w:r>
    </w:p>
    <w:p w14:paraId="69942A9E" w14:textId="77777777" w:rsidR="008F0B93" w:rsidRDefault="008F0B93" w:rsidP="00465519">
      <w:pPr>
        <w:jc w:val="both"/>
      </w:pPr>
      <w:r w:rsidRPr="00BB4ADE">
        <w:t xml:space="preserve">Võistlusalale kavandada arhitektuurne lahendus nii Varbola telkimisalale kui linnusesse sobivatele </w:t>
      </w:r>
      <w:r w:rsidRPr="00BB4ADE">
        <w:rPr>
          <w:b/>
          <w:bCs/>
        </w:rPr>
        <w:t>infotahvlitele, kuivkäimlatele ning istumis- ja söömiskohtadele</w:t>
      </w:r>
      <w:r w:rsidRPr="00BB4ADE">
        <w:t xml:space="preserve">. </w:t>
      </w:r>
    </w:p>
    <w:p w14:paraId="3F5A6CCE" w14:textId="529BB285" w:rsidR="008F0B93" w:rsidRDefault="008F0B93" w:rsidP="00465519">
      <w:pPr>
        <w:jc w:val="both"/>
      </w:pPr>
      <w:r w:rsidRPr="00BB4ADE">
        <w:t xml:space="preserve">Konkursile esitatavad ideelahendused peavad komisjoniliikmetele edasi andma eelnimetatud rajatiste stiili, kasutatavad materjalid ning funktsionaalsuse. </w:t>
      </w:r>
      <w:r>
        <w:t>Disainlahendus peab sobituma RMK identiteediga ning looduskeskkonnaga.</w:t>
      </w:r>
    </w:p>
    <w:p w14:paraId="26D1BCB5" w14:textId="58CACC20" w:rsidR="006F384A" w:rsidRPr="00BB4ADE" w:rsidRDefault="00465519" w:rsidP="00465519">
      <w:pPr>
        <w:jc w:val="both"/>
      </w:pPr>
      <w:r w:rsidRPr="00BB4ADE">
        <w:t>Võistlusalale (linnus, telkimisala</w:t>
      </w:r>
      <w:r w:rsidR="006F384A" w:rsidRPr="00BB4ADE">
        <w:t xml:space="preserve"> ja neid teenindavad parklad</w:t>
      </w:r>
      <w:r w:rsidRPr="00BB4ADE">
        <w:t xml:space="preserve">) tuleb </w:t>
      </w:r>
      <w:r w:rsidR="00473850" w:rsidRPr="00BB4ADE">
        <w:t>luua</w:t>
      </w:r>
      <w:r w:rsidRPr="00BB4ADE">
        <w:t xml:space="preserve"> </w:t>
      </w:r>
      <w:r w:rsidR="0052749D" w:rsidRPr="00BB4ADE">
        <w:t xml:space="preserve">arhitektuurne </w:t>
      </w:r>
      <w:r w:rsidR="00473850" w:rsidRPr="00BB4ADE">
        <w:t xml:space="preserve">kontseptsioon ja </w:t>
      </w:r>
      <w:r w:rsidR="0052749D" w:rsidRPr="00BB4ADE">
        <w:t>kolme väikevormi idee</w:t>
      </w:r>
      <w:r w:rsidRPr="00BB4ADE">
        <w:t xml:space="preserve">lahendus. </w:t>
      </w:r>
      <w:r w:rsidR="008F0B93" w:rsidRPr="00BB4ADE">
        <w:t xml:space="preserve">Kõik taristuelemendid peavad arhitektuuriliselt sobituma </w:t>
      </w:r>
      <w:r w:rsidR="00971C0D">
        <w:t>objekti keskkonda</w:t>
      </w:r>
      <w:r w:rsidR="008F0B93">
        <w:t xml:space="preserve"> ning olema disainilt unikaalsed, </w:t>
      </w:r>
      <w:hyperlink r:id="rId21" w:history="1">
        <w:r w:rsidR="008F0B93" w:rsidRPr="00BB4ADE">
          <w:rPr>
            <w:rStyle w:val="Hperlink"/>
          </w:rPr>
          <w:t>tagama ligipääsetavuse</w:t>
        </w:r>
      </w:hyperlink>
      <w:r w:rsidR="008F0B93">
        <w:t xml:space="preserve"> </w:t>
      </w:r>
      <w:r w:rsidR="008F0B93" w:rsidRPr="003C48F9">
        <w:t>ning kasutusele vastava funktsionaalsuse</w:t>
      </w:r>
      <w:r w:rsidR="008F0B93">
        <w:t xml:space="preserve">. </w:t>
      </w:r>
      <w:r w:rsidR="008F0B93" w:rsidRPr="000D6F08">
        <w:t>Inva-käimla peab vastama määruse "</w:t>
      </w:r>
      <w:hyperlink r:id="rId22" w:history="1">
        <w:r w:rsidR="008F0B93" w:rsidRPr="00BB4ADE">
          <w:rPr>
            <w:rStyle w:val="Hperlink"/>
          </w:rPr>
          <w:t>Puudega inimeste erivajadustest tulenevad nõuded ehitisele</w:t>
        </w:r>
      </w:hyperlink>
      <w:r w:rsidR="008F0B93" w:rsidRPr="000D6F08">
        <w:t>" nõuetele</w:t>
      </w:r>
      <w:r w:rsidR="008F0B93">
        <w:t>.</w:t>
      </w:r>
    </w:p>
    <w:p w14:paraId="3DAB71CF" w14:textId="77777777" w:rsidR="008F0B93" w:rsidRDefault="00A36245" w:rsidP="00465519">
      <w:pPr>
        <w:jc w:val="both"/>
      </w:pPr>
      <w:r w:rsidRPr="00BB4ADE">
        <w:t xml:space="preserve">Võistlusalale kavandatav taristu peab </w:t>
      </w:r>
      <w:r w:rsidR="00BE0459" w:rsidRPr="00BB4ADE">
        <w:t xml:space="preserve">vastama universaalse disaini põhimõtetele ja </w:t>
      </w:r>
      <w:r w:rsidRPr="00BB4ADE">
        <w:t>olema ligipääsetav</w:t>
      </w:r>
      <w:r w:rsidR="00DD1D85" w:rsidRPr="00BB4ADE">
        <w:t xml:space="preserve"> (mh lapsevankriga, ratastooliga jms)</w:t>
      </w:r>
      <w:r w:rsidRPr="00BB4ADE">
        <w:t>.</w:t>
      </w:r>
    </w:p>
    <w:p w14:paraId="2FF691DE" w14:textId="62219704" w:rsidR="005B451B" w:rsidRDefault="005B451B" w:rsidP="00465519">
      <w:pPr>
        <w:jc w:val="both"/>
      </w:pPr>
      <w:r w:rsidRPr="00BB4ADE">
        <w:t>Projekteeritav taristu peab</w:t>
      </w:r>
      <w:r w:rsidR="008E7608" w:rsidRPr="00BB4ADE">
        <w:t xml:space="preserve"> vastama</w:t>
      </w:r>
      <w:r w:rsidRPr="00BB4ADE">
        <w:t xml:space="preserve"> koha eripärale</w:t>
      </w:r>
      <w:r w:rsidR="008E7608" w:rsidRPr="00BB4ADE">
        <w:t xml:space="preserve"> ning</w:t>
      </w:r>
      <w:r w:rsidRPr="00BB4ADE">
        <w:t xml:space="preserve"> võimalusel </w:t>
      </w:r>
      <w:r w:rsidR="008E7608" w:rsidRPr="00BB4ADE">
        <w:t>sisaldama</w:t>
      </w:r>
      <w:r w:rsidRPr="00BB4ADE">
        <w:t xml:space="preserve"> uudseid tehnilisi lahendusi</w:t>
      </w:r>
      <w:r w:rsidR="008E7608" w:rsidRPr="00BB4ADE">
        <w:t xml:space="preserve"> või materjale</w:t>
      </w:r>
      <w:r w:rsidRPr="00BB4ADE">
        <w:t>.</w:t>
      </w:r>
      <w:r w:rsidR="008F0B93">
        <w:t xml:space="preserve"> Valitud materjalid peavad olema välikeskkonnas vastupidavad ning tagama taristu võimalikult pika eluea ja väikese hooldusvajaduse. </w:t>
      </w:r>
    </w:p>
    <w:p w14:paraId="39D9B6FC" w14:textId="70ED82E6" w:rsidR="008F0B93" w:rsidRDefault="008F0B93" w:rsidP="008F0B93">
      <w:pPr>
        <w:jc w:val="both"/>
      </w:pPr>
      <w:r w:rsidRPr="00BB4ADE">
        <w:t xml:space="preserve">Kõik </w:t>
      </w:r>
      <w:r>
        <w:t xml:space="preserve">loodud </w:t>
      </w:r>
      <w:r w:rsidRPr="00BB4ADE">
        <w:t>lahendused peavad olema kooskõlas väljastatud projekteerimistingimustega</w:t>
      </w:r>
      <w:r>
        <w:t xml:space="preserve"> (lisa 1) ja võistlusülesandega</w:t>
      </w:r>
      <w:r w:rsidRPr="00BB4ADE">
        <w:t>.</w:t>
      </w:r>
    </w:p>
    <w:p w14:paraId="789F0FBF" w14:textId="5757DB70" w:rsidR="00465519" w:rsidRPr="00DB7D0F" w:rsidRDefault="00DB7D0F" w:rsidP="00BB4ADE">
      <w:pPr>
        <w:pStyle w:val="Style1"/>
      </w:pPr>
      <w:r w:rsidRPr="00DB7D0F">
        <w:t>IDEEKAVANDI VORMISTUS</w:t>
      </w:r>
    </w:p>
    <w:p w14:paraId="092BF7B2" w14:textId="77777777" w:rsidR="00465519" w:rsidRPr="00DB7D0F" w:rsidRDefault="00465519" w:rsidP="00BB4ADE">
      <w:pPr>
        <w:pStyle w:val="Style2"/>
      </w:pPr>
      <w:r w:rsidRPr="00DB7D0F">
        <w:t xml:space="preserve"> Ideekavandi maht </w:t>
      </w:r>
    </w:p>
    <w:p w14:paraId="401321AF" w14:textId="7D5C5D29" w:rsidR="00465519" w:rsidRPr="00BB4ADE" w:rsidRDefault="00465519" w:rsidP="00BB4ADE">
      <w:pPr>
        <w:jc w:val="both"/>
      </w:pPr>
      <w:r>
        <w:t xml:space="preserve">Joonised </w:t>
      </w:r>
    </w:p>
    <w:p w14:paraId="390017E8" w14:textId="64339709" w:rsidR="00465519" w:rsidRPr="00BB4ADE" w:rsidRDefault="00E039FF" w:rsidP="00465519">
      <w:pPr>
        <w:pStyle w:val="Loendilik"/>
        <w:numPr>
          <w:ilvl w:val="0"/>
          <w:numId w:val="2"/>
        </w:numPr>
        <w:jc w:val="both"/>
      </w:pPr>
      <w:bookmarkStart w:id="2" w:name="_Hlk171945282"/>
      <w:r>
        <w:t>V</w:t>
      </w:r>
      <w:r w:rsidRPr="00BB4ADE">
        <w:t>aba</w:t>
      </w:r>
      <w:r w:rsidR="003B27C5" w:rsidRPr="00BB4ADE">
        <w:t>lt valitud</w:t>
      </w:r>
      <w:r w:rsidRPr="00BB4ADE">
        <w:t xml:space="preserve"> mõõtkavas v</w:t>
      </w:r>
      <w:r w:rsidR="00860114" w:rsidRPr="00BB4ADE">
        <w:t>aated</w:t>
      </w:r>
      <w:r w:rsidR="00274373" w:rsidRPr="00BB4ADE">
        <w:t xml:space="preserve"> </w:t>
      </w:r>
      <w:r w:rsidR="003B27C5" w:rsidRPr="00BB4ADE">
        <w:t>nõutud</w:t>
      </w:r>
      <w:r w:rsidR="00274373" w:rsidRPr="00BB4ADE">
        <w:t xml:space="preserve"> </w:t>
      </w:r>
      <w:r w:rsidR="003B27C5" w:rsidRPr="00BB4ADE">
        <w:t>taristuelementidest</w:t>
      </w:r>
      <w:r w:rsidR="00A5429F" w:rsidRPr="00BB4ADE">
        <w:t xml:space="preserve"> (kuivkäimla, istumis- ja söömiskoht, infotahvel)</w:t>
      </w:r>
      <w:r w:rsidRPr="00BB4ADE">
        <w:t xml:space="preserve">, mis annaks võimalikult hästi edasi taristu </w:t>
      </w:r>
      <w:r w:rsidR="003B27C5" w:rsidRPr="00BB4ADE">
        <w:t>stiili</w:t>
      </w:r>
      <w:r w:rsidRPr="00BB4ADE">
        <w:t xml:space="preserve">, </w:t>
      </w:r>
      <w:r w:rsidR="003B27C5" w:rsidRPr="00BB4ADE">
        <w:t xml:space="preserve">materjalilahenduse, </w:t>
      </w:r>
      <w:r w:rsidRPr="00BB4ADE">
        <w:t>ligipääsetavuse jm;</w:t>
      </w:r>
    </w:p>
    <w:p w14:paraId="451C3600" w14:textId="6C50F53D" w:rsidR="00C51435" w:rsidRPr="00BB4ADE" w:rsidRDefault="003B27C5" w:rsidP="00BB4ADE">
      <w:pPr>
        <w:pStyle w:val="Loendilik"/>
        <w:numPr>
          <w:ilvl w:val="0"/>
          <w:numId w:val="2"/>
        </w:numPr>
        <w:jc w:val="both"/>
      </w:pPr>
      <w:r w:rsidRPr="00BB4ADE">
        <w:t xml:space="preserve">Kolmemõõtmeline </w:t>
      </w:r>
      <w:proofErr w:type="spellStart"/>
      <w:r w:rsidRPr="00BB4ADE">
        <w:t>visualiseering</w:t>
      </w:r>
      <w:proofErr w:type="spellEnd"/>
      <w:r w:rsidRPr="00BB4ADE">
        <w:t xml:space="preserve"> nõutud taristuelementidest</w:t>
      </w:r>
      <w:r w:rsidR="006D170B" w:rsidRPr="00BB4ADE">
        <w:t xml:space="preserve"> looduskeskkonnas</w:t>
      </w:r>
      <w:r w:rsidRPr="00BB4ADE">
        <w:t>;</w:t>
      </w:r>
      <w:bookmarkEnd w:id="2"/>
    </w:p>
    <w:p w14:paraId="07970F2C" w14:textId="77777777" w:rsidR="00465519" w:rsidRDefault="00465519" w:rsidP="00465519">
      <w:pPr>
        <w:jc w:val="both"/>
      </w:pPr>
      <w:r>
        <w:t xml:space="preserve">Seletuskiri </w:t>
      </w:r>
    </w:p>
    <w:p w14:paraId="492DB1F2" w14:textId="693606F4" w:rsidR="00465519" w:rsidRDefault="006D170B" w:rsidP="00465519">
      <w:pPr>
        <w:pStyle w:val="Loendilik"/>
        <w:numPr>
          <w:ilvl w:val="0"/>
          <w:numId w:val="3"/>
        </w:numPr>
        <w:jc w:val="both"/>
      </w:pPr>
      <w:r>
        <w:t>A</w:t>
      </w:r>
      <w:r w:rsidR="00465519">
        <w:t xml:space="preserve">rhitektuurse lahenduse kirjeldus; </w:t>
      </w:r>
    </w:p>
    <w:p w14:paraId="79107C22" w14:textId="13A2CBF1" w:rsidR="00465519" w:rsidRDefault="006D170B" w:rsidP="00465519">
      <w:pPr>
        <w:pStyle w:val="Loendilik"/>
        <w:numPr>
          <w:ilvl w:val="0"/>
          <w:numId w:val="3"/>
        </w:numPr>
        <w:jc w:val="both"/>
      </w:pPr>
      <w:r>
        <w:t>K</w:t>
      </w:r>
      <w:r w:rsidR="00465519">
        <w:t xml:space="preserve">onstruktiivse lahenduse, ehitus- ja viimistlusmaterjalide </w:t>
      </w:r>
      <w:r w:rsidR="00971C0D">
        <w:t>kirjeldus</w:t>
      </w:r>
      <w:r w:rsidR="00465519">
        <w:t xml:space="preserve">; </w:t>
      </w:r>
    </w:p>
    <w:p w14:paraId="087721C9" w14:textId="1D81B2BA" w:rsidR="00465519" w:rsidRDefault="006D170B" w:rsidP="00465519">
      <w:pPr>
        <w:pStyle w:val="Loendilik"/>
        <w:numPr>
          <w:ilvl w:val="0"/>
          <w:numId w:val="3"/>
        </w:numPr>
        <w:jc w:val="both"/>
      </w:pPr>
      <w:r>
        <w:t>P</w:t>
      </w:r>
      <w:r w:rsidR="00465519">
        <w:t>õhilised tehnilised näitajad.</w:t>
      </w:r>
    </w:p>
    <w:p w14:paraId="0D278828" w14:textId="32E90337" w:rsidR="00465519" w:rsidRPr="00DB7D0F" w:rsidRDefault="00465519" w:rsidP="00BB4ADE">
      <w:pPr>
        <w:pStyle w:val="Style2"/>
      </w:pPr>
      <w:r w:rsidRPr="00DB7D0F">
        <w:t xml:space="preserve"> Ideekavandi vorm</w:t>
      </w:r>
    </w:p>
    <w:p w14:paraId="409F1EA7" w14:textId="2802EE55" w:rsidR="00465519" w:rsidRDefault="00465519" w:rsidP="00465519">
      <w:pPr>
        <w:jc w:val="both"/>
      </w:pPr>
      <w:r>
        <w:lastRenderedPageBreak/>
        <w:t>Graafilised osad ja seletuskiri esitada digitaalselt</w:t>
      </w:r>
      <w:r w:rsidR="0053573E">
        <w:t>, loetavate</w:t>
      </w:r>
      <w:r>
        <w:t xml:space="preserve"> trükikõlbulike </w:t>
      </w:r>
      <w:proofErr w:type="spellStart"/>
      <w:r>
        <w:t>jpg</w:t>
      </w:r>
      <w:proofErr w:type="spellEnd"/>
      <w:r>
        <w:t>- ja/või pdf failidena</w:t>
      </w:r>
      <w:r w:rsidR="00274373">
        <w:t>.</w:t>
      </w:r>
    </w:p>
    <w:p w14:paraId="3367C862" w14:textId="77777777" w:rsidR="00465519" w:rsidRDefault="00465519" w:rsidP="00465519">
      <w:pPr>
        <w:jc w:val="both"/>
      </w:pPr>
      <w:r>
        <w:t>Tagada tuleb võistlustöö anonüümsus – graafilised osad ja seletuskiri peavad olema varustatud märgusõnaga ning digitaalsetelt dokumentidelt eemaldatud osalejat tuvastavad tunnused.</w:t>
      </w:r>
    </w:p>
    <w:p w14:paraId="40015771" w14:textId="7DB0B283" w:rsidR="006A723D" w:rsidRPr="00DB7D0F" w:rsidRDefault="00DB7D0F" w:rsidP="00BB4ADE">
      <w:pPr>
        <w:pStyle w:val="Style1"/>
      </w:pPr>
      <w:r w:rsidRPr="00DB7D0F">
        <w:t>IDEEKAVANDITE HINDAMINE</w:t>
      </w:r>
    </w:p>
    <w:p w14:paraId="1DEBB797" w14:textId="563F1D47" w:rsidR="006A723D" w:rsidRDefault="006A723D" w:rsidP="006A723D">
      <w:pPr>
        <w:jc w:val="both"/>
      </w:pPr>
      <w:r>
        <w:t xml:space="preserve">Võistluse žürii hindab võistlustööde </w:t>
      </w:r>
      <w:r w:rsidR="001741DE">
        <w:t>maastiku</w:t>
      </w:r>
      <w:r>
        <w:t>arhitektuurset lahendust vastavalt järgmistele kriteeriumitele:</w:t>
      </w:r>
    </w:p>
    <w:p w14:paraId="76EED09A" w14:textId="2135F9E5" w:rsidR="006A723D" w:rsidRDefault="00C35F40" w:rsidP="006A723D">
      <w:pPr>
        <w:jc w:val="both"/>
      </w:pPr>
      <w:bookmarkStart w:id="3" w:name="_Hlk171946299"/>
      <w:r>
        <w:t xml:space="preserve">1. </w:t>
      </w:r>
      <w:r w:rsidR="006A723D">
        <w:t>võistlustöö arhitektuuri kvaliteet, funktsionaalsus ja vastavus püstitatud võistlusülesandele;</w:t>
      </w:r>
    </w:p>
    <w:p w14:paraId="42C59F5A" w14:textId="7CC51601" w:rsidR="006A723D" w:rsidRDefault="00C35F40" w:rsidP="006A723D">
      <w:pPr>
        <w:jc w:val="both"/>
      </w:pPr>
      <w:r>
        <w:t xml:space="preserve">2. </w:t>
      </w:r>
      <w:r w:rsidR="006A723D">
        <w:t>taristu terviklikkus ja sobivus ümbritsevasse keskkonda, sh arhitektuurilahenduse maitsekus ja universaalsus ning sidumine ajaloolise väärtusega;</w:t>
      </w:r>
    </w:p>
    <w:p w14:paraId="327F1FD4" w14:textId="64FEC84D" w:rsidR="006A723D" w:rsidRDefault="00C35F40" w:rsidP="006A723D">
      <w:pPr>
        <w:jc w:val="both"/>
      </w:pPr>
      <w:r>
        <w:t xml:space="preserve">3. </w:t>
      </w:r>
      <w:r w:rsidR="006A723D">
        <w:t>lahenduse otstarbekus, realiseeritavus ja keskkonnasõbralikkus;</w:t>
      </w:r>
    </w:p>
    <w:p w14:paraId="51F4E394" w14:textId="70E24A20" w:rsidR="006A723D" w:rsidRDefault="00C35F40" w:rsidP="006A723D">
      <w:pPr>
        <w:jc w:val="both"/>
      </w:pPr>
      <w:r>
        <w:t xml:space="preserve">4. </w:t>
      </w:r>
      <w:r w:rsidR="006A723D">
        <w:t>materjalikasutuse leidlikkus ja RMK identiteedi eksponeeritus.</w:t>
      </w:r>
    </w:p>
    <w:bookmarkEnd w:id="3"/>
    <w:p w14:paraId="6B15715D" w14:textId="1AD6F57B" w:rsidR="0052749D" w:rsidRDefault="0052749D" w:rsidP="00BB4ADE">
      <w:pPr>
        <w:pStyle w:val="Style1"/>
      </w:pPr>
      <w:r>
        <w:t>PROJEKTEERIMINE</w:t>
      </w:r>
    </w:p>
    <w:p w14:paraId="263AE061" w14:textId="5591A1FB" w:rsidR="0052749D" w:rsidRPr="00BB4ADE" w:rsidRDefault="0052749D" w:rsidP="0052749D">
      <w:pPr>
        <w:jc w:val="both"/>
      </w:pPr>
      <w:r w:rsidRPr="00336B00">
        <w:t xml:space="preserve">Konkursi võitnud ideelahenduse põhjal tellitakse konkursi võitjalt järgmises etapis eel-, põhi- ja </w:t>
      </w:r>
      <w:r w:rsidR="00336B00">
        <w:t>töö</w:t>
      </w:r>
      <w:r w:rsidR="00336B00" w:rsidRPr="00336B00">
        <w:t>projekt</w:t>
      </w:r>
      <w:r w:rsidRPr="00336B00">
        <w:t>, m</w:t>
      </w:r>
      <w:r w:rsidRPr="00BB4ADE">
        <w:t>ille maht ja sisu vastab standardile EVS 932:2017 ("Ehitusprojekt") ning Majandus- ja taristuministri määrusele nr. 97 (RT I, 18.07.2015, 7), "Nõuded ehitusprojektile". Koostatud projekt peab tuginema ja projekteerija peab projekti koostamisel ja tööde tegemisel juhinduma antud projekteerimistööd käsitlevate Eesti Vabariigis ja alal kehtivate õigusaktide, standardite, normdokumentide ja juhendite terviktekstidest ning väljastatud projekteerimistingimustest.</w:t>
      </w:r>
      <w:r w:rsidR="00B040C6">
        <w:t xml:space="preserve"> </w:t>
      </w:r>
      <w:r w:rsidR="00B040C6" w:rsidRPr="001E5E7D">
        <w:t xml:space="preserve">Projekt koostada vastavalt käesolevale </w:t>
      </w:r>
      <w:r w:rsidR="00B040C6">
        <w:t>võistlus</w:t>
      </w:r>
      <w:r w:rsidR="00B040C6" w:rsidRPr="001E5E7D">
        <w:t>ülesandele ja muudele alusdokumentidele (lisad) ning kooskõlastada kirjalikult</w:t>
      </w:r>
      <w:r w:rsidR="00B040C6">
        <w:t xml:space="preserve"> tellijaga, Muinsuskaitseametiga ja</w:t>
      </w:r>
      <w:r w:rsidR="00B040C6" w:rsidRPr="001E5E7D">
        <w:t xml:space="preserve"> kaitseala valitsejaga enne ehitusloa taotlemist</w:t>
      </w:r>
      <w:r w:rsidR="00B040C6">
        <w:t xml:space="preserve"> (ehitusloa taotleb projekteerija).</w:t>
      </w:r>
    </w:p>
    <w:p w14:paraId="70490D1D" w14:textId="3CFD4373" w:rsidR="0052749D" w:rsidRDefault="0052749D" w:rsidP="0052749D">
      <w:pPr>
        <w:jc w:val="both"/>
      </w:pPr>
      <w:r w:rsidRPr="00BB4ADE">
        <w:t xml:space="preserve">Projekt peab sisaldama </w:t>
      </w:r>
      <w:r w:rsidR="0051501B">
        <w:t xml:space="preserve">ala </w:t>
      </w:r>
      <w:r w:rsidRPr="00BB4ADE">
        <w:t>taristuelementide ja paigutuse abil lahendusi info jagamiseks, külastuse suunamiseks, pikniku pidamiseks, külastajate turvalisuse tagamiseks (nt Varbola linnuses asuv kaev</w:t>
      </w:r>
      <w:r w:rsidR="0051501B">
        <w:t xml:space="preserve"> ja vallid</w:t>
      </w:r>
      <w:r w:rsidRPr="00BB4ADE">
        <w:t xml:space="preserve">), linnuses täiendavalt ürituste korraldamiseks (lava) ning telkimisalal söögi valmistamiseks, ööbimiseks ja jäätmete sorteerimiseks. Samuti tuleb leida arhitektuurne lahendus kuivkäimlatele ja telkimisalal asuvale kaevule.  </w:t>
      </w:r>
      <w:r w:rsidRPr="00BB4ADE">
        <w:rPr>
          <w:highlight w:val="yellow"/>
        </w:rPr>
        <w:t xml:space="preserve"> </w:t>
      </w:r>
    </w:p>
    <w:p w14:paraId="3D890959" w14:textId="63B823AC" w:rsidR="0052749D" w:rsidRDefault="0052749D" w:rsidP="0052749D">
      <w:pPr>
        <w:jc w:val="both"/>
      </w:pPr>
      <w:r>
        <w:t xml:space="preserve">Projekteeritav taristu peab olema koha eripärale vastav, võimalusel </w:t>
      </w:r>
      <w:r w:rsidR="0051501B">
        <w:t>kasutama</w:t>
      </w:r>
      <w:r>
        <w:t xml:space="preserve"> uudseid tehnilisi lahendusi </w:t>
      </w:r>
      <w:r w:rsidR="0051501B">
        <w:t>ning</w:t>
      </w:r>
      <w:r>
        <w:t xml:space="preserve"> </w:t>
      </w:r>
      <w:r w:rsidR="0051501B">
        <w:t>looma</w:t>
      </w:r>
      <w:r>
        <w:t xml:space="preserve"> linnuse ja telkimisala vahel ühtse terviku. Kõik taristuelemendid peavad arhitektuurselt sobituma Varbola muinaslinnuse</w:t>
      </w:r>
      <w:r w:rsidR="0051501B">
        <w:t xml:space="preserve"> miljöösse</w:t>
      </w:r>
      <w:r>
        <w:t>, selle loodus</w:t>
      </w:r>
      <w:r w:rsidR="0051501B">
        <w:t>likku keskkonda ning</w:t>
      </w:r>
      <w:r>
        <w:t xml:space="preserve"> olema universaalse disainiga</w:t>
      </w:r>
      <w:r w:rsidR="0051501B">
        <w:t xml:space="preserve"> ja ligipääsetavad. </w:t>
      </w:r>
    </w:p>
    <w:p w14:paraId="30327AD3" w14:textId="2FBE6C7D" w:rsidR="00BB4ADE" w:rsidRDefault="008F0B93" w:rsidP="00BB4ADE">
      <w:pPr>
        <w:jc w:val="both"/>
      </w:pPr>
      <w:r w:rsidRPr="0051501B">
        <w:t>Koostatav projekt peab põhinema ideekonkursi lahendusel</w:t>
      </w:r>
      <w:r>
        <w:t>, kuid t</w:t>
      </w:r>
      <w:r w:rsidR="0051501B">
        <w:t>ellija</w:t>
      </w:r>
      <w:r>
        <w:t xml:space="preserve"> jätab endale </w:t>
      </w:r>
      <w:r w:rsidR="0051501B">
        <w:t>õigus</w:t>
      </w:r>
      <w:r>
        <w:t>e</w:t>
      </w:r>
      <w:r w:rsidR="0051501B">
        <w:t xml:space="preserve"> projekteerimise käigus teha muudatusettepanekuid ideekonkursile esitatud kujunduslahendus</w:t>
      </w:r>
      <w:r>
        <w:t>se</w:t>
      </w:r>
      <w:r w:rsidR="00776DBA">
        <w:t>.</w:t>
      </w:r>
    </w:p>
    <w:p w14:paraId="62A13D75" w14:textId="77777777" w:rsidR="001E5E7D" w:rsidRPr="0051501B" w:rsidRDefault="001E5E7D" w:rsidP="00BB4ADE">
      <w:pPr>
        <w:jc w:val="both"/>
      </w:pPr>
    </w:p>
    <w:p w14:paraId="7383F0C5" w14:textId="77777777" w:rsidR="0051501B" w:rsidRDefault="0051501B" w:rsidP="0051501B">
      <w:pPr>
        <w:pStyle w:val="Style1"/>
      </w:pPr>
      <w:r>
        <w:lastRenderedPageBreak/>
        <w:t>VÕISTLUSÜLESANDE LISAD</w:t>
      </w:r>
    </w:p>
    <w:p w14:paraId="27B89E51" w14:textId="77777777" w:rsidR="0051501B" w:rsidRDefault="0051501B" w:rsidP="003D3A53">
      <w:pPr>
        <w:jc w:val="both"/>
      </w:pPr>
      <w:r>
        <w:t>Lisa 1 – Projekteerimistingimused</w:t>
      </w:r>
    </w:p>
    <w:p w14:paraId="709E60DD" w14:textId="4E8D01B9" w:rsidR="0051501B" w:rsidRDefault="0051501B" w:rsidP="003D3A53">
      <w:pPr>
        <w:jc w:val="both"/>
      </w:pPr>
      <w:r w:rsidRPr="00A171BC">
        <w:t xml:space="preserve">Lisa 2 – Varbola linnuse, parkla ja telkimisala </w:t>
      </w:r>
      <w:proofErr w:type="spellStart"/>
      <w:r w:rsidR="001F62A3">
        <w:t>geoalus</w:t>
      </w:r>
      <w:proofErr w:type="spellEnd"/>
    </w:p>
    <w:p w14:paraId="06F6FD84" w14:textId="133EAC76" w:rsidR="0051501B" w:rsidRDefault="0051501B" w:rsidP="003D3A53">
      <w:pPr>
        <w:jc w:val="both"/>
      </w:pPr>
      <w:r>
        <w:t>Lisa 3 – Hankelepingu projekt (</w:t>
      </w:r>
      <w:r w:rsidR="001F62A3">
        <w:t>projekteerimisleping</w:t>
      </w:r>
      <w:r>
        <w:t>)</w:t>
      </w:r>
    </w:p>
    <w:p w14:paraId="1868474C" w14:textId="1D768211" w:rsidR="0051501B" w:rsidRDefault="0051501B" w:rsidP="0051501B">
      <w:pPr>
        <w:jc w:val="both"/>
      </w:pPr>
      <w:r>
        <w:t>Lisa 4 –</w:t>
      </w:r>
      <w:r w:rsidR="001F62A3">
        <w:t xml:space="preserve"> </w:t>
      </w:r>
      <w:r>
        <w:t>K</w:t>
      </w:r>
      <w:r w:rsidR="001F62A3">
        <w:t>aitseväärtuste väljavõte</w:t>
      </w:r>
      <w:r>
        <w:t xml:space="preserve"> (Varbola linnus ja telkimisala)</w:t>
      </w:r>
    </w:p>
    <w:p w14:paraId="539F2FDA" w14:textId="414A57AB" w:rsidR="001F62A3" w:rsidRPr="0053573E" w:rsidRDefault="001F62A3" w:rsidP="0051501B">
      <w:pPr>
        <w:jc w:val="both"/>
      </w:pPr>
      <w:r>
        <w:t>Lisa 5</w:t>
      </w:r>
      <w:r w:rsidR="00A665AC">
        <w:t xml:space="preserve"> – </w:t>
      </w:r>
      <w:r w:rsidR="0053573E">
        <w:t>Keskkonnaameti nõusolek projekteerimistingimuste andmiseks</w:t>
      </w:r>
    </w:p>
    <w:sectPr w:rsidR="001F62A3" w:rsidRPr="0053573E">
      <w:headerReference w:type="defaul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3D3474" w14:textId="77777777" w:rsidR="000E4D93" w:rsidRDefault="000E4D93" w:rsidP="00F650F2">
      <w:pPr>
        <w:spacing w:after="0" w:line="240" w:lineRule="auto"/>
      </w:pPr>
      <w:r>
        <w:separator/>
      </w:r>
    </w:p>
  </w:endnote>
  <w:endnote w:type="continuationSeparator" w:id="0">
    <w:p w14:paraId="7FC82836" w14:textId="77777777" w:rsidR="000E4D93" w:rsidRDefault="000E4D93" w:rsidP="00F650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876F2B" w14:textId="77777777" w:rsidR="000E4D93" w:rsidRDefault="000E4D93" w:rsidP="00F650F2">
      <w:pPr>
        <w:spacing w:after="0" w:line="240" w:lineRule="auto"/>
      </w:pPr>
      <w:r>
        <w:separator/>
      </w:r>
    </w:p>
  </w:footnote>
  <w:footnote w:type="continuationSeparator" w:id="0">
    <w:p w14:paraId="44EB44CD" w14:textId="77777777" w:rsidR="000E4D93" w:rsidRDefault="000E4D93" w:rsidP="00F650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E1DE68" w14:textId="77777777" w:rsidR="00AB1AE0" w:rsidRDefault="00AB1AE0" w:rsidP="00A47E6B">
    <w:pPr>
      <w:pStyle w:val="Pis"/>
    </w:pPr>
    <w:r w:rsidRPr="00AB1AE0">
      <w:t>„Varbola linnuse ja telkimisala väikevormide maastikuarhitektuuri ideekavandi võistlus“ (294524)</w:t>
    </w:r>
  </w:p>
  <w:p w14:paraId="015B647F" w14:textId="77777777" w:rsidR="00AB1AE0" w:rsidRDefault="00AB1AE0" w:rsidP="00A47E6B">
    <w:pPr>
      <w:pStyle w:val="Pis"/>
    </w:pPr>
  </w:p>
  <w:p w14:paraId="75650D85" w14:textId="341E16BF" w:rsidR="00914320" w:rsidRDefault="00A47E6B" w:rsidP="00A47E6B">
    <w:pPr>
      <w:pStyle w:val="Pis"/>
    </w:pPr>
    <w:r>
      <w:t>LISA 2- VÕISTLUSÜLESANNE</w:t>
    </w:r>
  </w:p>
  <w:p w14:paraId="2A1B7F7C" w14:textId="77777777" w:rsidR="00A47E6B" w:rsidRDefault="00A47E6B" w:rsidP="00A47E6B">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623B20"/>
    <w:multiLevelType w:val="hybridMultilevel"/>
    <w:tmpl w:val="AF2847A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13BB1592"/>
    <w:multiLevelType w:val="hybridMultilevel"/>
    <w:tmpl w:val="6504A7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6EB4AA1"/>
    <w:multiLevelType w:val="multilevel"/>
    <w:tmpl w:val="BDA035C0"/>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8EE671C"/>
    <w:multiLevelType w:val="hybridMultilevel"/>
    <w:tmpl w:val="CBE230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375725"/>
    <w:multiLevelType w:val="hybridMultilevel"/>
    <w:tmpl w:val="C7D26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35DC701F"/>
    <w:multiLevelType w:val="hybridMultilevel"/>
    <w:tmpl w:val="696A94F0"/>
    <w:lvl w:ilvl="0" w:tplc="41F6F7B4">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3A133405"/>
    <w:multiLevelType w:val="hybridMultilevel"/>
    <w:tmpl w:val="C9FC53C8"/>
    <w:lvl w:ilvl="0" w:tplc="41F6F7B4">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537E5024"/>
    <w:multiLevelType w:val="hybridMultilevel"/>
    <w:tmpl w:val="60C0FE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D357E3F"/>
    <w:multiLevelType w:val="multilevel"/>
    <w:tmpl w:val="72000A9E"/>
    <w:lvl w:ilvl="0">
      <w:start w:val="1"/>
      <w:numFmt w:val="decimal"/>
      <w:pStyle w:val="Style1"/>
      <w:lvlText w:val="%1."/>
      <w:lvlJc w:val="left"/>
      <w:pPr>
        <w:ind w:left="720" w:hanging="360"/>
      </w:pPr>
      <w:rPr>
        <w:rFonts w:hint="default"/>
      </w:rPr>
    </w:lvl>
    <w:lvl w:ilvl="1">
      <w:start w:val="1"/>
      <w:numFmt w:val="decimal"/>
      <w:pStyle w:val="Style2"/>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741C237A"/>
    <w:multiLevelType w:val="hybridMultilevel"/>
    <w:tmpl w:val="88DE40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BD32D0A"/>
    <w:multiLevelType w:val="hybridMultilevel"/>
    <w:tmpl w:val="23CCBD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12476104">
    <w:abstractNumId w:val="8"/>
  </w:num>
  <w:num w:numId="2" w16cid:durableId="1726833281">
    <w:abstractNumId w:val="6"/>
  </w:num>
  <w:num w:numId="3" w16cid:durableId="495074008">
    <w:abstractNumId w:val="5"/>
  </w:num>
  <w:num w:numId="4" w16cid:durableId="2022051758">
    <w:abstractNumId w:val="4"/>
  </w:num>
  <w:num w:numId="5" w16cid:durableId="179439869">
    <w:abstractNumId w:val="0"/>
  </w:num>
  <w:num w:numId="6" w16cid:durableId="1499924180">
    <w:abstractNumId w:val="1"/>
  </w:num>
  <w:num w:numId="7" w16cid:durableId="2085568408">
    <w:abstractNumId w:val="10"/>
  </w:num>
  <w:num w:numId="8" w16cid:durableId="936786344">
    <w:abstractNumId w:val="7"/>
  </w:num>
  <w:num w:numId="9" w16cid:durableId="764040178">
    <w:abstractNumId w:val="9"/>
  </w:num>
  <w:num w:numId="10" w16cid:durableId="2105765090">
    <w:abstractNumId w:val="3"/>
  </w:num>
  <w:num w:numId="11" w16cid:durableId="179544604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5519"/>
    <w:rsid w:val="00041A9F"/>
    <w:rsid w:val="00055411"/>
    <w:rsid w:val="000B3194"/>
    <w:rsid w:val="000D31EC"/>
    <w:rsid w:val="000D6F08"/>
    <w:rsid w:val="000E4D93"/>
    <w:rsid w:val="00133065"/>
    <w:rsid w:val="001672C2"/>
    <w:rsid w:val="001741DE"/>
    <w:rsid w:val="001760F8"/>
    <w:rsid w:val="001908E8"/>
    <w:rsid w:val="00197895"/>
    <w:rsid w:val="001B0DC5"/>
    <w:rsid w:val="001B7017"/>
    <w:rsid w:val="001E5E7D"/>
    <w:rsid w:val="001F62A3"/>
    <w:rsid w:val="00202B4C"/>
    <w:rsid w:val="002200F0"/>
    <w:rsid w:val="002439C0"/>
    <w:rsid w:val="00261734"/>
    <w:rsid w:val="00267204"/>
    <w:rsid w:val="00274373"/>
    <w:rsid w:val="00284D8D"/>
    <w:rsid w:val="002A3FE7"/>
    <w:rsid w:val="002A7815"/>
    <w:rsid w:val="002E2CE5"/>
    <w:rsid w:val="002F45DD"/>
    <w:rsid w:val="0031681A"/>
    <w:rsid w:val="00322725"/>
    <w:rsid w:val="00332888"/>
    <w:rsid w:val="00336B00"/>
    <w:rsid w:val="00361B22"/>
    <w:rsid w:val="003B27C5"/>
    <w:rsid w:val="003B295A"/>
    <w:rsid w:val="003C48F9"/>
    <w:rsid w:val="003D3A53"/>
    <w:rsid w:val="00427835"/>
    <w:rsid w:val="004309FB"/>
    <w:rsid w:val="004371BD"/>
    <w:rsid w:val="00465519"/>
    <w:rsid w:val="00466167"/>
    <w:rsid w:val="00473850"/>
    <w:rsid w:val="004B216E"/>
    <w:rsid w:val="005101F8"/>
    <w:rsid w:val="0051501B"/>
    <w:rsid w:val="0052749D"/>
    <w:rsid w:val="0053573E"/>
    <w:rsid w:val="005466AF"/>
    <w:rsid w:val="00554DED"/>
    <w:rsid w:val="0055659D"/>
    <w:rsid w:val="005825E4"/>
    <w:rsid w:val="005B451B"/>
    <w:rsid w:val="005F47CE"/>
    <w:rsid w:val="0060665B"/>
    <w:rsid w:val="00636EC9"/>
    <w:rsid w:val="00643D95"/>
    <w:rsid w:val="0069354C"/>
    <w:rsid w:val="006A723D"/>
    <w:rsid w:val="006C366D"/>
    <w:rsid w:val="006D170B"/>
    <w:rsid w:val="006D2A9B"/>
    <w:rsid w:val="006E5640"/>
    <w:rsid w:val="006F384A"/>
    <w:rsid w:val="007044A9"/>
    <w:rsid w:val="007231F7"/>
    <w:rsid w:val="00743DCA"/>
    <w:rsid w:val="007576A2"/>
    <w:rsid w:val="00773760"/>
    <w:rsid w:val="00776DBA"/>
    <w:rsid w:val="007A0E6E"/>
    <w:rsid w:val="007E742F"/>
    <w:rsid w:val="007F65EF"/>
    <w:rsid w:val="00804487"/>
    <w:rsid w:val="0082371E"/>
    <w:rsid w:val="008241FE"/>
    <w:rsid w:val="00826584"/>
    <w:rsid w:val="008345F5"/>
    <w:rsid w:val="00837CF1"/>
    <w:rsid w:val="00860114"/>
    <w:rsid w:val="00860DCD"/>
    <w:rsid w:val="008A40DA"/>
    <w:rsid w:val="008B659C"/>
    <w:rsid w:val="008C2E82"/>
    <w:rsid w:val="008D68C2"/>
    <w:rsid w:val="008E6497"/>
    <w:rsid w:val="008E7608"/>
    <w:rsid w:val="008F0B93"/>
    <w:rsid w:val="00904829"/>
    <w:rsid w:val="00914320"/>
    <w:rsid w:val="009219A0"/>
    <w:rsid w:val="009231FF"/>
    <w:rsid w:val="00971C0D"/>
    <w:rsid w:val="009A10D9"/>
    <w:rsid w:val="009E5D0C"/>
    <w:rsid w:val="009F426B"/>
    <w:rsid w:val="00A36245"/>
    <w:rsid w:val="00A46F2E"/>
    <w:rsid w:val="00A47E6B"/>
    <w:rsid w:val="00A5429F"/>
    <w:rsid w:val="00A54BC7"/>
    <w:rsid w:val="00A665AC"/>
    <w:rsid w:val="00A837B6"/>
    <w:rsid w:val="00A868A6"/>
    <w:rsid w:val="00AB1AE0"/>
    <w:rsid w:val="00AC02BB"/>
    <w:rsid w:val="00AC7117"/>
    <w:rsid w:val="00AD3DC5"/>
    <w:rsid w:val="00AD4C2B"/>
    <w:rsid w:val="00AD658B"/>
    <w:rsid w:val="00B040C6"/>
    <w:rsid w:val="00B62480"/>
    <w:rsid w:val="00B95FB6"/>
    <w:rsid w:val="00BA1517"/>
    <w:rsid w:val="00BB4ADE"/>
    <w:rsid w:val="00BC0F78"/>
    <w:rsid w:val="00BD431F"/>
    <w:rsid w:val="00BE0459"/>
    <w:rsid w:val="00C20942"/>
    <w:rsid w:val="00C22012"/>
    <w:rsid w:val="00C22132"/>
    <w:rsid w:val="00C35F40"/>
    <w:rsid w:val="00C474F8"/>
    <w:rsid w:val="00C51435"/>
    <w:rsid w:val="00C55AAC"/>
    <w:rsid w:val="00C82E47"/>
    <w:rsid w:val="00CB7131"/>
    <w:rsid w:val="00D30864"/>
    <w:rsid w:val="00D462FA"/>
    <w:rsid w:val="00D46E98"/>
    <w:rsid w:val="00D5165F"/>
    <w:rsid w:val="00D77DE6"/>
    <w:rsid w:val="00D8088F"/>
    <w:rsid w:val="00D8422E"/>
    <w:rsid w:val="00D93384"/>
    <w:rsid w:val="00DA30D6"/>
    <w:rsid w:val="00DB2714"/>
    <w:rsid w:val="00DB7D0F"/>
    <w:rsid w:val="00DD1D85"/>
    <w:rsid w:val="00DD5DE9"/>
    <w:rsid w:val="00E03547"/>
    <w:rsid w:val="00E039FF"/>
    <w:rsid w:val="00E04D68"/>
    <w:rsid w:val="00E04EC7"/>
    <w:rsid w:val="00E31CE8"/>
    <w:rsid w:val="00E6086F"/>
    <w:rsid w:val="00E60BA5"/>
    <w:rsid w:val="00ED18A2"/>
    <w:rsid w:val="00ED54F3"/>
    <w:rsid w:val="00EE772D"/>
    <w:rsid w:val="00F072E0"/>
    <w:rsid w:val="00F15A53"/>
    <w:rsid w:val="00F45413"/>
    <w:rsid w:val="00F650F2"/>
    <w:rsid w:val="00F8167C"/>
    <w:rsid w:val="00F95296"/>
    <w:rsid w:val="00FE5CDF"/>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D24FEC"/>
  <w15:chartTrackingRefBased/>
  <w15:docId w15:val="{77E2BA3E-E451-47A2-ADA0-49BAF66772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465519"/>
    <w:rPr>
      <w:rFonts w:ascii="Times New Roman" w:hAnsi="Times New Roman"/>
      <w:kern w:val="0"/>
      <w:sz w:val="24"/>
      <w14:ligatures w14:val="none"/>
    </w:rPr>
  </w:style>
  <w:style w:type="paragraph" w:styleId="Pealkiri1">
    <w:name w:val="heading 1"/>
    <w:basedOn w:val="Normaallaad"/>
    <w:next w:val="Normaallaad"/>
    <w:link w:val="Pealkiri1Mrk"/>
    <w:uiPriority w:val="9"/>
    <w:qFormat/>
    <w:rsid w:val="00465519"/>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Pealkiri2">
    <w:name w:val="heading 2"/>
    <w:basedOn w:val="Normaallaad"/>
    <w:next w:val="Normaallaad"/>
    <w:link w:val="Pealkiri2Mrk"/>
    <w:uiPriority w:val="9"/>
    <w:semiHidden/>
    <w:unhideWhenUsed/>
    <w:qFormat/>
    <w:rsid w:val="00465519"/>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Pealkiri3">
    <w:name w:val="heading 3"/>
    <w:basedOn w:val="Normaallaad"/>
    <w:next w:val="Normaallaad"/>
    <w:link w:val="Pealkiri3Mrk"/>
    <w:uiPriority w:val="9"/>
    <w:semiHidden/>
    <w:unhideWhenUsed/>
    <w:qFormat/>
    <w:rsid w:val="00465519"/>
    <w:pPr>
      <w:keepNext/>
      <w:keepLines/>
      <w:spacing w:before="160" w:after="80"/>
      <w:outlineLvl w:val="2"/>
    </w:pPr>
    <w:rPr>
      <w:rFonts w:asciiTheme="minorHAnsi" w:eastAsiaTheme="majorEastAsia" w:hAnsiTheme="minorHAnsi" w:cstheme="majorBidi"/>
      <w:color w:val="2E74B5" w:themeColor="accent1" w:themeShade="BF"/>
      <w:sz w:val="28"/>
      <w:szCs w:val="28"/>
    </w:rPr>
  </w:style>
  <w:style w:type="paragraph" w:styleId="Pealkiri4">
    <w:name w:val="heading 4"/>
    <w:basedOn w:val="Normaallaad"/>
    <w:next w:val="Normaallaad"/>
    <w:link w:val="Pealkiri4Mrk"/>
    <w:uiPriority w:val="9"/>
    <w:semiHidden/>
    <w:unhideWhenUsed/>
    <w:qFormat/>
    <w:rsid w:val="00465519"/>
    <w:pPr>
      <w:keepNext/>
      <w:keepLines/>
      <w:spacing w:before="80" w:after="40"/>
      <w:outlineLvl w:val="3"/>
    </w:pPr>
    <w:rPr>
      <w:rFonts w:asciiTheme="minorHAnsi" w:eastAsiaTheme="majorEastAsia" w:hAnsiTheme="minorHAnsi" w:cstheme="majorBidi"/>
      <w:i/>
      <w:iCs/>
      <w:color w:val="2E74B5" w:themeColor="accent1" w:themeShade="BF"/>
    </w:rPr>
  </w:style>
  <w:style w:type="paragraph" w:styleId="Pealkiri5">
    <w:name w:val="heading 5"/>
    <w:basedOn w:val="Normaallaad"/>
    <w:next w:val="Normaallaad"/>
    <w:link w:val="Pealkiri5Mrk"/>
    <w:uiPriority w:val="9"/>
    <w:semiHidden/>
    <w:unhideWhenUsed/>
    <w:qFormat/>
    <w:rsid w:val="00465519"/>
    <w:pPr>
      <w:keepNext/>
      <w:keepLines/>
      <w:spacing w:before="80" w:after="40"/>
      <w:outlineLvl w:val="4"/>
    </w:pPr>
    <w:rPr>
      <w:rFonts w:asciiTheme="minorHAnsi" w:eastAsiaTheme="majorEastAsia" w:hAnsiTheme="minorHAnsi" w:cstheme="majorBidi"/>
      <w:color w:val="2E74B5" w:themeColor="accent1" w:themeShade="BF"/>
    </w:rPr>
  </w:style>
  <w:style w:type="paragraph" w:styleId="Pealkiri6">
    <w:name w:val="heading 6"/>
    <w:basedOn w:val="Normaallaad"/>
    <w:next w:val="Normaallaad"/>
    <w:link w:val="Pealkiri6Mrk"/>
    <w:uiPriority w:val="9"/>
    <w:semiHidden/>
    <w:unhideWhenUsed/>
    <w:qFormat/>
    <w:rsid w:val="00465519"/>
    <w:pPr>
      <w:keepNext/>
      <w:keepLines/>
      <w:spacing w:before="40" w:after="0"/>
      <w:outlineLvl w:val="5"/>
    </w:pPr>
    <w:rPr>
      <w:rFonts w:asciiTheme="minorHAnsi" w:eastAsiaTheme="majorEastAsia" w:hAnsiTheme="minorHAnsi"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465519"/>
    <w:pPr>
      <w:keepNext/>
      <w:keepLines/>
      <w:spacing w:before="40" w:after="0"/>
      <w:outlineLvl w:val="6"/>
    </w:pPr>
    <w:rPr>
      <w:rFonts w:asciiTheme="minorHAnsi" w:eastAsiaTheme="majorEastAsia" w:hAnsiTheme="minorHAnsi" w:cstheme="majorBidi"/>
      <w:color w:val="595959" w:themeColor="text1" w:themeTint="A6"/>
    </w:rPr>
  </w:style>
  <w:style w:type="paragraph" w:styleId="Pealkiri8">
    <w:name w:val="heading 8"/>
    <w:basedOn w:val="Normaallaad"/>
    <w:next w:val="Normaallaad"/>
    <w:link w:val="Pealkiri8Mrk"/>
    <w:uiPriority w:val="9"/>
    <w:semiHidden/>
    <w:unhideWhenUsed/>
    <w:qFormat/>
    <w:rsid w:val="00465519"/>
    <w:pPr>
      <w:keepNext/>
      <w:keepLines/>
      <w:spacing w:after="0"/>
      <w:outlineLvl w:val="7"/>
    </w:pPr>
    <w:rPr>
      <w:rFonts w:asciiTheme="minorHAnsi" w:eastAsiaTheme="majorEastAsia" w:hAnsiTheme="minorHAnsi"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465519"/>
    <w:pPr>
      <w:keepNext/>
      <w:keepLines/>
      <w:spacing w:after="0"/>
      <w:outlineLvl w:val="8"/>
    </w:pPr>
    <w:rPr>
      <w:rFonts w:asciiTheme="minorHAnsi" w:eastAsiaTheme="majorEastAsia" w:hAnsiTheme="minorHAnsi"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465519"/>
    <w:rPr>
      <w:rFonts w:asciiTheme="majorHAnsi" w:eastAsiaTheme="majorEastAsia" w:hAnsiTheme="majorHAnsi" w:cstheme="majorBidi"/>
      <w:color w:val="2E74B5" w:themeColor="accent1" w:themeShade="BF"/>
      <w:sz w:val="40"/>
      <w:szCs w:val="40"/>
    </w:rPr>
  </w:style>
  <w:style w:type="character" w:customStyle="1" w:styleId="Pealkiri2Mrk">
    <w:name w:val="Pealkiri 2 Märk"/>
    <w:basedOn w:val="Liguvaikefont"/>
    <w:link w:val="Pealkiri2"/>
    <w:uiPriority w:val="9"/>
    <w:semiHidden/>
    <w:rsid w:val="00465519"/>
    <w:rPr>
      <w:rFonts w:asciiTheme="majorHAnsi" w:eastAsiaTheme="majorEastAsia" w:hAnsiTheme="majorHAnsi" w:cstheme="majorBidi"/>
      <w:color w:val="2E74B5" w:themeColor="accent1" w:themeShade="BF"/>
      <w:sz w:val="32"/>
      <w:szCs w:val="32"/>
    </w:rPr>
  </w:style>
  <w:style w:type="character" w:customStyle="1" w:styleId="Pealkiri3Mrk">
    <w:name w:val="Pealkiri 3 Märk"/>
    <w:basedOn w:val="Liguvaikefont"/>
    <w:link w:val="Pealkiri3"/>
    <w:uiPriority w:val="9"/>
    <w:semiHidden/>
    <w:rsid w:val="00465519"/>
    <w:rPr>
      <w:rFonts w:eastAsiaTheme="majorEastAsia" w:cstheme="majorBidi"/>
      <w:color w:val="2E74B5" w:themeColor="accent1" w:themeShade="BF"/>
      <w:sz w:val="28"/>
      <w:szCs w:val="28"/>
    </w:rPr>
  </w:style>
  <w:style w:type="character" w:customStyle="1" w:styleId="Pealkiri4Mrk">
    <w:name w:val="Pealkiri 4 Märk"/>
    <w:basedOn w:val="Liguvaikefont"/>
    <w:link w:val="Pealkiri4"/>
    <w:uiPriority w:val="9"/>
    <w:semiHidden/>
    <w:rsid w:val="00465519"/>
    <w:rPr>
      <w:rFonts w:eastAsiaTheme="majorEastAsia" w:cstheme="majorBidi"/>
      <w:i/>
      <w:iCs/>
      <w:color w:val="2E74B5" w:themeColor="accent1" w:themeShade="BF"/>
      <w:sz w:val="24"/>
    </w:rPr>
  </w:style>
  <w:style w:type="character" w:customStyle="1" w:styleId="Pealkiri5Mrk">
    <w:name w:val="Pealkiri 5 Märk"/>
    <w:basedOn w:val="Liguvaikefont"/>
    <w:link w:val="Pealkiri5"/>
    <w:uiPriority w:val="9"/>
    <w:semiHidden/>
    <w:rsid w:val="00465519"/>
    <w:rPr>
      <w:rFonts w:eastAsiaTheme="majorEastAsia" w:cstheme="majorBidi"/>
      <w:color w:val="2E74B5" w:themeColor="accent1" w:themeShade="BF"/>
      <w:sz w:val="24"/>
    </w:rPr>
  </w:style>
  <w:style w:type="character" w:customStyle="1" w:styleId="Pealkiri6Mrk">
    <w:name w:val="Pealkiri 6 Märk"/>
    <w:basedOn w:val="Liguvaikefont"/>
    <w:link w:val="Pealkiri6"/>
    <w:uiPriority w:val="9"/>
    <w:semiHidden/>
    <w:rsid w:val="00465519"/>
    <w:rPr>
      <w:rFonts w:eastAsiaTheme="majorEastAsia" w:cstheme="majorBidi"/>
      <w:i/>
      <w:iCs/>
      <w:color w:val="595959" w:themeColor="text1" w:themeTint="A6"/>
      <w:sz w:val="24"/>
    </w:rPr>
  </w:style>
  <w:style w:type="character" w:customStyle="1" w:styleId="Pealkiri7Mrk">
    <w:name w:val="Pealkiri 7 Märk"/>
    <w:basedOn w:val="Liguvaikefont"/>
    <w:link w:val="Pealkiri7"/>
    <w:uiPriority w:val="9"/>
    <w:semiHidden/>
    <w:rsid w:val="00465519"/>
    <w:rPr>
      <w:rFonts w:eastAsiaTheme="majorEastAsia" w:cstheme="majorBidi"/>
      <w:color w:val="595959" w:themeColor="text1" w:themeTint="A6"/>
      <w:sz w:val="24"/>
    </w:rPr>
  </w:style>
  <w:style w:type="character" w:customStyle="1" w:styleId="Pealkiri8Mrk">
    <w:name w:val="Pealkiri 8 Märk"/>
    <w:basedOn w:val="Liguvaikefont"/>
    <w:link w:val="Pealkiri8"/>
    <w:uiPriority w:val="9"/>
    <w:semiHidden/>
    <w:rsid w:val="00465519"/>
    <w:rPr>
      <w:rFonts w:eastAsiaTheme="majorEastAsia" w:cstheme="majorBidi"/>
      <w:i/>
      <w:iCs/>
      <w:color w:val="272727" w:themeColor="text1" w:themeTint="D8"/>
      <w:sz w:val="24"/>
    </w:rPr>
  </w:style>
  <w:style w:type="character" w:customStyle="1" w:styleId="Pealkiri9Mrk">
    <w:name w:val="Pealkiri 9 Märk"/>
    <w:basedOn w:val="Liguvaikefont"/>
    <w:link w:val="Pealkiri9"/>
    <w:uiPriority w:val="9"/>
    <w:semiHidden/>
    <w:rsid w:val="00465519"/>
    <w:rPr>
      <w:rFonts w:eastAsiaTheme="majorEastAsia" w:cstheme="majorBidi"/>
      <w:color w:val="272727" w:themeColor="text1" w:themeTint="D8"/>
      <w:sz w:val="24"/>
    </w:rPr>
  </w:style>
  <w:style w:type="paragraph" w:styleId="Pealkiri">
    <w:name w:val="Title"/>
    <w:basedOn w:val="Normaallaad"/>
    <w:next w:val="Normaallaad"/>
    <w:link w:val="PealkiriMrk"/>
    <w:uiPriority w:val="10"/>
    <w:qFormat/>
    <w:rsid w:val="0046551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ealkiriMrk">
    <w:name w:val="Pealkiri Märk"/>
    <w:basedOn w:val="Liguvaikefont"/>
    <w:link w:val="Pealkiri"/>
    <w:uiPriority w:val="10"/>
    <w:rsid w:val="00465519"/>
    <w:rPr>
      <w:rFonts w:asciiTheme="majorHAnsi" w:eastAsiaTheme="majorEastAsia" w:hAnsiTheme="majorHAnsi" w:cstheme="majorBidi"/>
      <w:spacing w:val="-10"/>
      <w:kern w:val="28"/>
      <w:sz w:val="56"/>
      <w:szCs w:val="56"/>
    </w:rPr>
  </w:style>
  <w:style w:type="paragraph" w:styleId="Alapealkiri">
    <w:name w:val="Subtitle"/>
    <w:basedOn w:val="Normaallaad"/>
    <w:next w:val="Normaallaad"/>
    <w:link w:val="AlapealkiriMrk"/>
    <w:uiPriority w:val="11"/>
    <w:qFormat/>
    <w:rsid w:val="00465519"/>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465519"/>
    <w:rPr>
      <w:rFonts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465519"/>
    <w:pPr>
      <w:spacing w:before="160"/>
      <w:jc w:val="center"/>
    </w:pPr>
    <w:rPr>
      <w:i/>
      <w:iCs/>
      <w:color w:val="404040" w:themeColor="text1" w:themeTint="BF"/>
    </w:rPr>
  </w:style>
  <w:style w:type="character" w:customStyle="1" w:styleId="TsitaatMrk">
    <w:name w:val="Tsitaat Märk"/>
    <w:basedOn w:val="Liguvaikefont"/>
    <w:link w:val="Tsitaat"/>
    <w:uiPriority w:val="29"/>
    <w:rsid w:val="00465519"/>
    <w:rPr>
      <w:rFonts w:ascii="Times New Roman" w:hAnsi="Times New Roman"/>
      <w:i/>
      <w:iCs/>
      <w:color w:val="404040" w:themeColor="text1" w:themeTint="BF"/>
      <w:sz w:val="24"/>
    </w:rPr>
  </w:style>
  <w:style w:type="paragraph" w:styleId="Loendilik">
    <w:name w:val="List Paragraph"/>
    <w:basedOn w:val="Normaallaad"/>
    <w:link w:val="LoendilikMrk"/>
    <w:uiPriority w:val="34"/>
    <w:qFormat/>
    <w:rsid w:val="00465519"/>
    <w:pPr>
      <w:ind w:left="720"/>
      <w:contextualSpacing/>
    </w:pPr>
  </w:style>
  <w:style w:type="character" w:styleId="Selgeltmrgatavrhutus">
    <w:name w:val="Intense Emphasis"/>
    <w:basedOn w:val="Liguvaikefont"/>
    <w:uiPriority w:val="21"/>
    <w:qFormat/>
    <w:rsid w:val="00465519"/>
    <w:rPr>
      <w:i/>
      <w:iCs/>
      <w:color w:val="2E74B5" w:themeColor="accent1" w:themeShade="BF"/>
    </w:rPr>
  </w:style>
  <w:style w:type="paragraph" w:styleId="Selgeltmrgatavtsitaat">
    <w:name w:val="Intense Quote"/>
    <w:basedOn w:val="Normaallaad"/>
    <w:next w:val="Normaallaad"/>
    <w:link w:val="SelgeltmrgatavtsitaatMrk"/>
    <w:uiPriority w:val="30"/>
    <w:qFormat/>
    <w:rsid w:val="00465519"/>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SelgeltmrgatavtsitaatMrk">
    <w:name w:val="Selgelt märgatav tsitaat Märk"/>
    <w:basedOn w:val="Liguvaikefont"/>
    <w:link w:val="Selgeltmrgatavtsitaat"/>
    <w:uiPriority w:val="30"/>
    <w:rsid w:val="00465519"/>
    <w:rPr>
      <w:rFonts w:ascii="Times New Roman" w:hAnsi="Times New Roman"/>
      <w:i/>
      <w:iCs/>
      <w:color w:val="2E74B5" w:themeColor="accent1" w:themeShade="BF"/>
      <w:sz w:val="24"/>
    </w:rPr>
  </w:style>
  <w:style w:type="character" w:styleId="Selgeltmrgatavviide">
    <w:name w:val="Intense Reference"/>
    <w:basedOn w:val="Liguvaikefont"/>
    <w:uiPriority w:val="32"/>
    <w:qFormat/>
    <w:rsid w:val="00465519"/>
    <w:rPr>
      <w:b/>
      <w:bCs/>
      <w:smallCaps/>
      <w:color w:val="2E74B5" w:themeColor="accent1" w:themeShade="BF"/>
      <w:spacing w:val="5"/>
    </w:rPr>
  </w:style>
  <w:style w:type="character" w:styleId="Hperlink">
    <w:name w:val="Hyperlink"/>
    <w:basedOn w:val="Liguvaikefont"/>
    <w:uiPriority w:val="99"/>
    <w:unhideWhenUsed/>
    <w:rsid w:val="00465519"/>
    <w:rPr>
      <w:color w:val="0563C1" w:themeColor="hyperlink"/>
      <w:u w:val="single"/>
    </w:rPr>
  </w:style>
  <w:style w:type="character" w:styleId="Kommentaariviide">
    <w:name w:val="annotation reference"/>
    <w:basedOn w:val="Liguvaikefont"/>
    <w:uiPriority w:val="99"/>
    <w:semiHidden/>
    <w:unhideWhenUsed/>
    <w:rsid w:val="00465519"/>
    <w:rPr>
      <w:sz w:val="16"/>
      <w:szCs w:val="16"/>
    </w:rPr>
  </w:style>
  <w:style w:type="paragraph" w:styleId="Kommentaaritekst">
    <w:name w:val="annotation text"/>
    <w:basedOn w:val="Normaallaad"/>
    <w:link w:val="KommentaaritekstMrk"/>
    <w:uiPriority w:val="99"/>
    <w:unhideWhenUsed/>
    <w:rsid w:val="00465519"/>
    <w:pPr>
      <w:spacing w:line="240" w:lineRule="auto"/>
    </w:pPr>
    <w:rPr>
      <w:sz w:val="20"/>
      <w:szCs w:val="20"/>
    </w:rPr>
  </w:style>
  <w:style w:type="character" w:customStyle="1" w:styleId="KommentaaritekstMrk">
    <w:name w:val="Kommentaari tekst Märk"/>
    <w:basedOn w:val="Liguvaikefont"/>
    <w:link w:val="Kommentaaritekst"/>
    <w:uiPriority w:val="99"/>
    <w:rsid w:val="00465519"/>
    <w:rPr>
      <w:rFonts w:ascii="Times New Roman" w:hAnsi="Times New Roman"/>
      <w:kern w:val="0"/>
      <w:sz w:val="20"/>
      <w:szCs w:val="20"/>
      <w14:ligatures w14:val="none"/>
    </w:rPr>
  </w:style>
  <w:style w:type="paragraph" w:styleId="Kommentaariteema">
    <w:name w:val="annotation subject"/>
    <w:basedOn w:val="Kommentaaritekst"/>
    <w:next w:val="Kommentaaritekst"/>
    <w:link w:val="KommentaariteemaMrk"/>
    <w:uiPriority w:val="99"/>
    <w:semiHidden/>
    <w:unhideWhenUsed/>
    <w:rsid w:val="00DD5DE9"/>
    <w:rPr>
      <w:b/>
      <w:bCs/>
    </w:rPr>
  </w:style>
  <w:style w:type="character" w:customStyle="1" w:styleId="KommentaariteemaMrk">
    <w:name w:val="Kommentaari teema Märk"/>
    <w:basedOn w:val="KommentaaritekstMrk"/>
    <w:link w:val="Kommentaariteema"/>
    <w:uiPriority w:val="99"/>
    <w:semiHidden/>
    <w:rsid w:val="00DD5DE9"/>
    <w:rPr>
      <w:rFonts w:ascii="Times New Roman" w:hAnsi="Times New Roman"/>
      <w:b/>
      <w:bCs/>
      <w:kern w:val="0"/>
      <w:sz w:val="20"/>
      <w:szCs w:val="20"/>
      <w14:ligatures w14:val="none"/>
    </w:rPr>
  </w:style>
  <w:style w:type="character" w:styleId="Lahendamatamainimine">
    <w:name w:val="Unresolved Mention"/>
    <w:basedOn w:val="Liguvaikefont"/>
    <w:uiPriority w:val="99"/>
    <w:semiHidden/>
    <w:unhideWhenUsed/>
    <w:rsid w:val="00DD5DE9"/>
    <w:rPr>
      <w:color w:val="605E5C"/>
      <w:shd w:val="clear" w:color="auto" w:fill="E1DFDD"/>
    </w:rPr>
  </w:style>
  <w:style w:type="paragraph" w:styleId="Allmrkusetekst">
    <w:name w:val="footnote text"/>
    <w:basedOn w:val="Normaallaad"/>
    <w:link w:val="AllmrkusetekstMrk"/>
    <w:uiPriority w:val="99"/>
    <w:semiHidden/>
    <w:unhideWhenUsed/>
    <w:rsid w:val="00F650F2"/>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F650F2"/>
    <w:rPr>
      <w:rFonts w:ascii="Times New Roman" w:hAnsi="Times New Roman"/>
      <w:kern w:val="0"/>
      <w:sz w:val="20"/>
      <w:szCs w:val="20"/>
      <w14:ligatures w14:val="none"/>
    </w:rPr>
  </w:style>
  <w:style w:type="character" w:styleId="Allmrkuseviide">
    <w:name w:val="footnote reference"/>
    <w:basedOn w:val="Liguvaikefont"/>
    <w:uiPriority w:val="99"/>
    <w:semiHidden/>
    <w:unhideWhenUsed/>
    <w:rsid w:val="00F650F2"/>
    <w:rPr>
      <w:vertAlign w:val="superscript"/>
    </w:rPr>
  </w:style>
  <w:style w:type="character" w:styleId="Klastatudhperlink">
    <w:name w:val="FollowedHyperlink"/>
    <w:basedOn w:val="Liguvaikefont"/>
    <w:uiPriority w:val="99"/>
    <w:semiHidden/>
    <w:unhideWhenUsed/>
    <w:rsid w:val="00743DCA"/>
    <w:rPr>
      <w:color w:val="954F72" w:themeColor="followedHyperlink"/>
      <w:u w:val="single"/>
    </w:rPr>
  </w:style>
  <w:style w:type="paragraph" w:styleId="Pis">
    <w:name w:val="header"/>
    <w:basedOn w:val="Normaallaad"/>
    <w:link w:val="PisMrk"/>
    <w:uiPriority w:val="99"/>
    <w:unhideWhenUsed/>
    <w:rsid w:val="00914320"/>
    <w:pPr>
      <w:tabs>
        <w:tab w:val="center" w:pos="4680"/>
        <w:tab w:val="right" w:pos="9360"/>
      </w:tabs>
      <w:spacing w:after="0" w:line="240" w:lineRule="auto"/>
    </w:pPr>
  </w:style>
  <w:style w:type="character" w:customStyle="1" w:styleId="PisMrk">
    <w:name w:val="Päis Märk"/>
    <w:basedOn w:val="Liguvaikefont"/>
    <w:link w:val="Pis"/>
    <w:uiPriority w:val="99"/>
    <w:rsid w:val="00914320"/>
    <w:rPr>
      <w:rFonts w:ascii="Times New Roman" w:hAnsi="Times New Roman"/>
      <w:kern w:val="0"/>
      <w:sz w:val="24"/>
      <w14:ligatures w14:val="none"/>
    </w:rPr>
  </w:style>
  <w:style w:type="paragraph" w:styleId="Jalus">
    <w:name w:val="footer"/>
    <w:basedOn w:val="Normaallaad"/>
    <w:link w:val="JalusMrk"/>
    <w:uiPriority w:val="99"/>
    <w:unhideWhenUsed/>
    <w:rsid w:val="00914320"/>
    <w:pPr>
      <w:tabs>
        <w:tab w:val="center" w:pos="4680"/>
        <w:tab w:val="right" w:pos="9360"/>
      </w:tabs>
      <w:spacing w:after="0" w:line="240" w:lineRule="auto"/>
    </w:pPr>
  </w:style>
  <w:style w:type="character" w:customStyle="1" w:styleId="JalusMrk">
    <w:name w:val="Jalus Märk"/>
    <w:basedOn w:val="Liguvaikefont"/>
    <w:link w:val="Jalus"/>
    <w:uiPriority w:val="99"/>
    <w:rsid w:val="00914320"/>
    <w:rPr>
      <w:rFonts w:ascii="Times New Roman" w:hAnsi="Times New Roman"/>
      <w:kern w:val="0"/>
      <w:sz w:val="24"/>
      <w14:ligatures w14:val="none"/>
    </w:rPr>
  </w:style>
  <w:style w:type="paragraph" w:customStyle="1" w:styleId="Style1">
    <w:name w:val="Style1"/>
    <w:basedOn w:val="Loendilik"/>
    <w:link w:val="Style1Char"/>
    <w:qFormat/>
    <w:rsid w:val="00826584"/>
    <w:pPr>
      <w:numPr>
        <w:numId w:val="1"/>
      </w:numPr>
      <w:jc w:val="both"/>
    </w:pPr>
    <w:rPr>
      <w:sz w:val="28"/>
      <w:szCs w:val="28"/>
    </w:rPr>
  </w:style>
  <w:style w:type="character" w:customStyle="1" w:styleId="LoendilikMrk">
    <w:name w:val="Loendi lõik Märk"/>
    <w:basedOn w:val="Liguvaikefont"/>
    <w:link w:val="Loendilik"/>
    <w:uiPriority w:val="34"/>
    <w:rsid w:val="00826584"/>
    <w:rPr>
      <w:rFonts w:ascii="Times New Roman" w:hAnsi="Times New Roman"/>
      <w:kern w:val="0"/>
      <w:sz w:val="24"/>
      <w14:ligatures w14:val="none"/>
    </w:rPr>
  </w:style>
  <w:style w:type="character" w:customStyle="1" w:styleId="Style1Char">
    <w:name w:val="Style1 Char"/>
    <w:basedOn w:val="LoendilikMrk"/>
    <w:link w:val="Style1"/>
    <w:rsid w:val="00826584"/>
    <w:rPr>
      <w:rFonts w:ascii="Times New Roman" w:hAnsi="Times New Roman"/>
      <w:kern w:val="0"/>
      <w:sz w:val="28"/>
      <w:szCs w:val="28"/>
      <w14:ligatures w14:val="none"/>
    </w:rPr>
  </w:style>
  <w:style w:type="paragraph" w:customStyle="1" w:styleId="Style2">
    <w:name w:val="Style2"/>
    <w:basedOn w:val="Loendilik"/>
    <w:link w:val="Style2Char"/>
    <w:qFormat/>
    <w:rsid w:val="00826584"/>
    <w:pPr>
      <w:numPr>
        <w:ilvl w:val="1"/>
        <w:numId w:val="1"/>
      </w:numPr>
      <w:jc w:val="both"/>
    </w:pPr>
    <w:rPr>
      <w:b/>
      <w:bCs/>
    </w:rPr>
  </w:style>
  <w:style w:type="character" w:customStyle="1" w:styleId="Style2Char">
    <w:name w:val="Style2 Char"/>
    <w:basedOn w:val="LoendilikMrk"/>
    <w:link w:val="Style2"/>
    <w:rsid w:val="00826584"/>
    <w:rPr>
      <w:rFonts w:ascii="Times New Roman" w:hAnsi="Times New Roman"/>
      <w:b/>
      <w:bCs/>
      <w:kern w:val="0"/>
      <w:sz w:val="24"/>
      <w14:ligatures w14:val="none"/>
    </w:rPr>
  </w:style>
  <w:style w:type="paragraph" w:styleId="Redaktsioon">
    <w:name w:val="Revision"/>
    <w:hidden/>
    <w:uiPriority w:val="99"/>
    <w:semiHidden/>
    <w:rsid w:val="00336B00"/>
    <w:pPr>
      <w:spacing w:after="0" w:line="240" w:lineRule="auto"/>
    </w:pPr>
    <w:rPr>
      <w:rFonts w:ascii="Times New Roman" w:hAnsi="Times New Roman"/>
      <w:kern w:val="0"/>
      <w:sz w:val="24"/>
      <w14:ligatures w14:val="none"/>
    </w:rPr>
  </w:style>
  <w:style w:type="paragraph" w:styleId="Pealdis">
    <w:name w:val="caption"/>
    <w:basedOn w:val="Normaallaad"/>
    <w:next w:val="Normaallaad"/>
    <w:uiPriority w:val="35"/>
    <w:unhideWhenUsed/>
    <w:qFormat/>
    <w:rsid w:val="00055411"/>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0486358">
      <w:bodyDiv w:val="1"/>
      <w:marLeft w:val="0"/>
      <w:marRight w:val="0"/>
      <w:marTop w:val="0"/>
      <w:marBottom w:val="0"/>
      <w:divBdr>
        <w:top w:val="none" w:sz="0" w:space="0" w:color="auto"/>
        <w:left w:val="none" w:sz="0" w:space="0" w:color="auto"/>
        <w:bottom w:val="none" w:sz="0" w:space="0" w:color="auto"/>
        <w:right w:val="none" w:sz="0" w:space="0" w:color="auto"/>
      </w:divBdr>
    </w:div>
    <w:div w:id="1546528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rmk.ee/looduses-liikumine/kuhu-minna/varbola-linnus/" TargetMode="External"/><Relationship Id="rId18" Type="http://schemas.openxmlformats.org/officeDocument/2006/relationships/image" Target="media/image5.jpg"/><Relationship Id="rId3" Type="http://schemas.openxmlformats.org/officeDocument/2006/relationships/customXml" Target="../customXml/item3.xml"/><Relationship Id="rId21" Type="http://schemas.openxmlformats.org/officeDocument/2006/relationships/hyperlink" Target="https://kompetentsikeskus.sm.ee/et/vordsed-voimalused/ligipaasetavus/ligipaasetavuse-parandamine/ligipaasetavus-fuusilisele-keskkonnale"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jp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hyperlink" Target="https://register.muinas.ee/public.php?menuID=monument&amp;action=view&amp;id=12117"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rmk.ee/looduses-liikumine/kuhu-minna/rmk-matkatee-penijoe-aegviidu-kauksi-varbola-aegviidu-134-km/"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6.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mk.ee/looduses-liikumine/kuhu-minna/varbola-linnuse-telkimisala/" TargetMode="External"/><Relationship Id="rId22" Type="http://schemas.openxmlformats.org/officeDocument/2006/relationships/hyperlink" Target="https://www.riigiteataja.ee/akt/13105201805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f49515c-1ec1-4d43-b2b6-72147910d7b4" xsi:nil="true"/>
    <lcf76f155ced4ddcb4097134ff3c332f xmlns="6687768b-53fe-4807-b859-73528b8e3065">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9D967E9B1494824D9CACEE48F04257EB" ma:contentTypeVersion="16" ma:contentTypeDescription="Loo uus dokument" ma:contentTypeScope="" ma:versionID="65b7e0b898e6e06493c4259933780f7c">
  <xsd:schema xmlns:xsd="http://www.w3.org/2001/XMLSchema" xmlns:xs="http://www.w3.org/2001/XMLSchema" xmlns:p="http://schemas.microsoft.com/office/2006/metadata/properties" xmlns:ns2="6687768b-53fe-4807-b859-73528b8e3065" xmlns:ns3="cf49515c-1ec1-4d43-b2b6-72147910d7b4" targetNamespace="http://schemas.microsoft.com/office/2006/metadata/properties" ma:root="true" ma:fieldsID="2bb5724b9e58954cc784a4f1101e7cc8" ns2:_="" ns3:_="">
    <xsd:import namespace="6687768b-53fe-4807-b859-73528b8e3065"/>
    <xsd:import namespace="cf49515c-1ec1-4d43-b2b6-72147910d7b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87768b-53fe-4807-b859-73528b8e30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de54db5b-b5c1-4a52-91b6-3b2e554ff4de" ma:termSetId="09814cd3-568e-fe90-9814-8d621ff8fb84" ma:anchorId="fba54fb3-c3e1-fe81-a776-ca4b69148c4d" ma:open="true" ma:isKeyword="false">
      <xsd:complexType>
        <xsd:sequence>
          <xsd:element ref="pc:Terms" minOccurs="0" maxOccurs="1"/>
        </xsd:sequence>
      </xsd:complexType>
    </xsd:element>
    <xsd:element name="MediaServiceSearchProperties" ma:index="15" nillable="true" ma:displayName="MediaServiceSearchProperties" ma:hidden="true" ma:internalName="MediaServiceSearchProperties" ma:readOnly="true">
      <xsd:simpleType>
        <xsd:restriction base="dms:Note"/>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description="" ma:indexed="true" ma:internalName="MediaServiceLocation" ma:readOnly="true">
      <xsd:simpleType>
        <xsd:restriction base="dms:Text"/>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f49515c-1ec1-4d43-b2b6-72147910d7b4"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14" nillable="true" ma:displayName="Taxonomy Catch All Column" ma:hidden="true" ma:list="{dbdcc87a-6392-475b-8c39-6f2075f75ba0}" ma:internalName="TaxCatchAll" ma:showField="CatchAllData" ma:web="cf49515c-1ec1-4d43-b2b6-72147910d7b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2E5A10B-8A62-419F-860F-886A98D80683}">
  <ds:schemaRefs>
    <ds:schemaRef ds:uri="http://schemas.microsoft.com/sharepoint/v3/contenttype/forms"/>
  </ds:schemaRefs>
</ds:datastoreItem>
</file>

<file path=customXml/itemProps2.xml><?xml version="1.0" encoding="utf-8"?>
<ds:datastoreItem xmlns:ds="http://schemas.openxmlformats.org/officeDocument/2006/customXml" ds:itemID="{6CCA66F4-A896-4D50-A23B-4675B7B1CB2F}">
  <ds:schemaRefs>
    <ds:schemaRef ds:uri="http://schemas.microsoft.com/office/2006/metadata/properties"/>
    <ds:schemaRef ds:uri="http://schemas.microsoft.com/office/infopath/2007/PartnerControls"/>
    <ds:schemaRef ds:uri="cf49515c-1ec1-4d43-b2b6-72147910d7b4"/>
    <ds:schemaRef ds:uri="6687768b-53fe-4807-b859-73528b8e3065"/>
  </ds:schemaRefs>
</ds:datastoreItem>
</file>

<file path=customXml/itemProps3.xml><?xml version="1.0" encoding="utf-8"?>
<ds:datastoreItem xmlns:ds="http://schemas.openxmlformats.org/officeDocument/2006/customXml" ds:itemID="{CD76DC1B-2D46-4907-9E1F-705574DEE9E0}">
  <ds:schemaRefs>
    <ds:schemaRef ds:uri="http://schemas.openxmlformats.org/officeDocument/2006/bibliography"/>
  </ds:schemaRefs>
</ds:datastoreItem>
</file>

<file path=customXml/itemProps4.xml><?xml version="1.0" encoding="utf-8"?>
<ds:datastoreItem xmlns:ds="http://schemas.openxmlformats.org/officeDocument/2006/customXml" ds:itemID="{562FB55E-B76F-4E00-9D3B-456069F570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87768b-53fe-4807-b859-73528b8e3065"/>
    <ds:schemaRef ds:uri="cf49515c-1ec1-4d43-b2b6-72147910d7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414</TotalTime>
  <Pages>8</Pages>
  <Words>1614</Words>
  <Characters>9366</Characters>
  <Application>Microsoft Office Word</Application>
  <DocSecurity>0</DocSecurity>
  <Lines>78</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Marge Rebane</dc:creator>
  <cp:keywords/>
  <dc:description/>
  <cp:lastModifiedBy>Helbe Peiker</cp:lastModifiedBy>
  <cp:revision>62</cp:revision>
  <dcterms:created xsi:type="dcterms:W3CDTF">2024-09-17T07:09:00Z</dcterms:created>
  <dcterms:modified xsi:type="dcterms:W3CDTF">2025-06-02T13:19:00Z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0x0101009D967E9B1494824D9CACEE48F04257EB</vt:lpwstr>
  </property>
  <property fmtid="{D5CDD505-2E9C-101B-9397-08002B2CF9AE}" pid="3" name="Order">
    <vt:r8>1365600</vt:r8>
  </property>
  <property fmtid="{D5CDD505-2E9C-101B-9397-08002B2CF9AE}" pid="4" name="MediaServiceImageTags">
    <vt:lpwstr/>
  </property>
</Properties>
</file>